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D4" w:rsidRDefault="000824DB">
      <w:pPr>
        <w:jc w:val="center"/>
        <w:rPr>
          <w:rFonts w:ascii="Arial" w:eastAsia="Arial" w:hAnsi="Arial" w:cs="Arial"/>
          <w:color w:val="000000"/>
          <w:sz w:val="22"/>
          <w:szCs w:val="22"/>
        </w:rPr>
      </w:pPr>
      <w:bookmarkStart w:id="0" w:name="_gjdgxs" w:colFirst="0" w:colLast="0"/>
      <w:bookmarkEnd w:id="0"/>
      <w:r>
        <w:rPr>
          <w:rFonts w:ascii="Arial" w:eastAsia="Arial" w:hAnsi="Arial" w:cs="Arial"/>
          <w:b/>
          <w:smallCaps/>
          <w:color w:val="023E88"/>
          <w:sz w:val="22"/>
          <w:szCs w:val="22"/>
        </w:rPr>
        <w:t>METODOLOGIE DE ELABORARE A PLANULUI DE PREVENIRE ŞI COMBATERE A POLUĂRILOR ACCIDENTALE A REŢELEI DE CANALIZARE MUNICIPALE</w:t>
      </w:r>
    </w:p>
    <w:p w:rsidR="00F057D4" w:rsidRDefault="00F057D4">
      <w:pPr>
        <w:jc w:val="both"/>
        <w:rPr>
          <w:rFonts w:ascii="Arial" w:eastAsia="Arial" w:hAnsi="Arial" w:cs="Arial"/>
          <w:b/>
          <w:color w:val="000000"/>
          <w:sz w:val="22"/>
          <w:szCs w:val="22"/>
        </w:rPr>
      </w:pPr>
    </w:p>
    <w:tbl>
      <w:tblPr>
        <w:tblStyle w:val="a"/>
        <w:tblW w:w="10773" w:type="dxa"/>
        <w:tblInd w:w="113" w:type="dxa"/>
        <w:tblBorders>
          <w:top w:val="single" w:sz="8" w:space="0" w:color="023E88"/>
          <w:left w:val="single" w:sz="8" w:space="0" w:color="023E88"/>
          <w:bottom w:val="single" w:sz="8" w:space="0" w:color="023E88"/>
          <w:right w:val="single" w:sz="8" w:space="0" w:color="023E88"/>
          <w:insideH w:val="single" w:sz="8" w:space="0" w:color="023E88"/>
          <w:insideV w:val="single" w:sz="8" w:space="0" w:color="023E88"/>
        </w:tblBorders>
        <w:tblLayout w:type="fixed"/>
        <w:tblLook w:val="0000" w:firstRow="0" w:lastRow="0" w:firstColumn="0" w:lastColumn="0" w:noHBand="0" w:noVBand="0"/>
      </w:tblPr>
      <w:tblGrid>
        <w:gridCol w:w="10773"/>
      </w:tblGrid>
      <w:tr w:rsidR="00F057D4">
        <w:trPr>
          <w:trHeight w:val="60"/>
        </w:trPr>
        <w:tc>
          <w:tcPr>
            <w:tcW w:w="10773" w:type="dxa"/>
            <w:shd w:val="clear" w:color="auto" w:fill="auto"/>
            <w:tcMar>
              <w:top w:w="113" w:type="dxa"/>
              <w:left w:w="113" w:type="dxa"/>
              <w:bottom w:w="113" w:type="dxa"/>
              <w:right w:w="113" w:type="dxa"/>
            </w:tcMar>
          </w:tcPr>
          <w:p w:rsidR="00F057D4" w:rsidRDefault="000824DB">
            <w:pPr>
              <w:jc w:val="both"/>
              <w:rPr>
                <w:rFonts w:ascii="Arial" w:eastAsia="Arial" w:hAnsi="Arial" w:cs="Arial"/>
                <w:b/>
                <w:color w:val="023E88"/>
              </w:rPr>
            </w:pPr>
            <w:r>
              <w:rPr>
                <w:rFonts w:ascii="Arial" w:eastAsia="Arial" w:hAnsi="Arial" w:cs="Arial"/>
                <w:b/>
                <w:color w:val="023E88"/>
                <w:sz w:val="22"/>
                <w:szCs w:val="22"/>
              </w:rPr>
              <w:t>Conţinutul-cadru al planului de prevenire şi combatere a poluărilor accidentale a reţelei de canalizare municipale cuprinde :</w:t>
            </w:r>
          </w:p>
          <w:p w:rsidR="00F057D4" w:rsidRDefault="00F057D4">
            <w:pPr>
              <w:jc w:val="both"/>
              <w:rPr>
                <w:rFonts w:ascii="Arial" w:eastAsia="Arial" w:hAnsi="Arial" w:cs="Arial"/>
                <w:b/>
                <w:color w:val="000000"/>
              </w:rPr>
            </w:pPr>
          </w:p>
          <w:p w:rsidR="00F057D4" w:rsidRDefault="000824DB">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Memoriu, ce va conţine datele de identificare a utilizatorului de apă şi prezentarea modului de acţionare în caz de producere a unei poluări accidentale;</w:t>
            </w:r>
          </w:p>
          <w:p w:rsidR="00F057D4" w:rsidRDefault="00F057D4">
            <w:pPr>
              <w:pBdr>
                <w:top w:val="nil"/>
                <w:left w:val="nil"/>
                <w:bottom w:val="nil"/>
                <w:right w:val="nil"/>
                <w:between w:val="nil"/>
              </w:pBdr>
              <w:ind w:left="644"/>
              <w:jc w:val="both"/>
              <w:rPr>
                <w:rFonts w:ascii="Arial" w:eastAsia="Arial" w:hAnsi="Arial" w:cs="Arial"/>
                <w:color w:val="000000"/>
              </w:rPr>
            </w:pPr>
          </w:p>
          <w:p w:rsidR="00F057D4" w:rsidRDefault="000824DB">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Tabele ale căror modele sunt prezentate în anexa la prezenta metodologie (nr.1-10).</w:t>
            </w:r>
          </w:p>
        </w:tc>
      </w:tr>
    </w:tbl>
    <w:p w:rsidR="00F057D4" w:rsidRDefault="00F057D4">
      <w:pPr>
        <w:jc w:val="both"/>
        <w:rPr>
          <w:rFonts w:ascii="Arial" w:eastAsia="Arial" w:hAnsi="Arial" w:cs="Arial"/>
          <w:b/>
          <w:color w:val="023E88"/>
          <w:sz w:val="22"/>
          <w:szCs w:val="22"/>
        </w:rPr>
      </w:pPr>
    </w:p>
    <w:p w:rsidR="00F057D4" w:rsidRDefault="000824DB">
      <w:pPr>
        <w:jc w:val="both"/>
        <w:rPr>
          <w:rFonts w:ascii="Arial" w:eastAsia="Arial" w:hAnsi="Arial" w:cs="Arial"/>
          <w:b/>
          <w:color w:val="023E88"/>
          <w:sz w:val="22"/>
          <w:szCs w:val="22"/>
        </w:rPr>
      </w:pPr>
      <w:r>
        <w:rPr>
          <w:rFonts w:ascii="Arial" w:eastAsia="Arial" w:hAnsi="Arial" w:cs="Arial"/>
          <w:b/>
          <w:color w:val="023E88"/>
          <w:sz w:val="22"/>
          <w:szCs w:val="22"/>
        </w:rPr>
        <w:t xml:space="preserve">Precizări privind întocmirea Tabelelor nr 1-10: </w:t>
      </w:r>
    </w:p>
    <w:p w:rsidR="00F057D4" w:rsidRDefault="00F057D4">
      <w:pPr>
        <w:jc w:val="both"/>
        <w:rPr>
          <w:rFonts w:ascii="Arial" w:eastAsia="Arial" w:hAnsi="Arial" w:cs="Arial"/>
          <w:b/>
          <w:color w:val="023E88"/>
          <w:sz w:val="22"/>
          <w:szCs w:val="22"/>
        </w:rPr>
      </w:pPr>
    </w:p>
    <w:p w:rsidR="00F057D4" w:rsidRDefault="000824DB">
      <w:pPr>
        <w:jc w:val="both"/>
        <w:rPr>
          <w:rFonts w:ascii="Arial" w:eastAsia="Arial" w:hAnsi="Arial" w:cs="Arial"/>
          <w:b/>
          <w:color w:val="023E88"/>
          <w:sz w:val="22"/>
          <w:szCs w:val="22"/>
        </w:rPr>
      </w:pPr>
      <w:r>
        <w:rPr>
          <w:rFonts w:ascii="Arial" w:eastAsia="Arial" w:hAnsi="Arial" w:cs="Arial"/>
          <w:b/>
          <w:color w:val="023E88"/>
          <w:sz w:val="22"/>
          <w:szCs w:val="22"/>
        </w:rPr>
        <w:t>Tabel nr. 1</w:t>
      </w:r>
    </w:p>
    <w:p w:rsidR="00F057D4" w:rsidRDefault="00F057D4">
      <w:pPr>
        <w:jc w:val="both"/>
        <w:rPr>
          <w:rFonts w:ascii="Arial" w:eastAsia="Arial" w:hAnsi="Arial" w:cs="Arial"/>
          <w:b/>
          <w:color w:val="023E88"/>
          <w:sz w:val="22"/>
          <w:szCs w:val="22"/>
        </w:rPr>
      </w:pPr>
    </w:p>
    <w:p w:rsidR="00F057D4" w:rsidRDefault="000824DB">
      <w:pPr>
        <w:jc w:val="both"/>
        <w:rPr>
          <w:rFonts w:ascii="Arial" w:eastAsia="Arial" w:hAnsi="Arial" w:cs="Arial"/>
          <w:color w:val="000000"/>
          <w:sz w:val="22"/>
          <w:szCs w:val="22"/>
        </w:rPr>
      </w:pPr>
      <w:r>
        <w:rPr>
          <w:rFonts w:ascii="Arial" w:eastAsia="Arial" w:hAnsi="Arial" w:cs="Arial"/>
          <w:color w:val="000000"/>
          <w:sz w:val="22"/>
          <w:szCs w:val="22"/>
        </w:rPr>
        <w:t>Se va completa cu numele persoanelor care fac parte din colectivul constituit pentru combaterea poluărilor accidentale pe unitate, răspunderile şi sarcinile acestora.</w:t>
      </w:r>
    </w:p>
    <w:p w:rsidR="00F057D4" w:rsidRDefault="000824DB">
      <w:pPr>
        <w:jc w:val="both"/>
        <w:rPr>
          <w:rFonts w:ascii="Arial" w:eastAsia="Arial" w:hAnsi="Arial" w:cs="Arial"/>
          <w:color w:val="000000"/>
          <w:sz w:val="22"/>
          <w:szCs w:val="22"/>
        </w:rPr>
      </w:pPr>
      <w:r>
        <w:rPr>
          <w:rFonts w:ascii="Arial" w:eastAsia="Arial" w:hAnsi="Arial" w:cs="Arial"/>
          <w:color w:val="000000"/>
          <w:sz w:val="22"/>
          <w:szCs w:val="22"/>
        </w:rPr>
        <w:t>Conducătorul unităţii va emite o decizie privind componenţa colectivului constituit pentru combaterea poluărilor accidentale pe unitate, răspunderile şi sarcinile acestora.</w:t>
      </w:r>
    </w:p>
    <w:p w:rsidR="00F057D4" w:rsidRDefault="00F057D4">
      <w:pPr>
        <w:jc w:val="both"/>
        <w:rPr>
          <w:rFonts w:ascii="Arial" w:eastAsia="Arial" w:hAnsi="Arial" w:cs="Arial"/>
          <w:b/>
          <w:color w:val="023E88"/>
          <w:sz w:val="22"/>
          <w:szCs w:val="22"/>
        </w:rPr>
      </w:pPr>
    </w:p>
    <w:p w:rsidR="00F057D4" w:rsidRDefault="000824DB">
      <w:pPr>
        <w:jc w:val="both"/>
        <w:rPr>
          <w:rFonts w:ascii="Arial" w:eastAsia="Arial" w:hAnsi="Arial" w:cs="Arial"/>
          <w:b/>
          <w:color w:val="023E88"/>
          <w:sz w:val="22"/>
          <w:szCs w:val="22"/>
        </w:rPr>
      </w:pPr>
      <w:r>
        <w:rPr>
          <w:rFonts w:ascii="Arial" w:eastAsia="Arial" w:hAnsi="Arial" w:cs="Arial"/>
          <w:b/>
          <w:color w:val="023E88"/>
          <w:sz w:val="22"/>
          <w:szCs w:val="22"/>
        </w:rPr>
        <w:t>Tabel nr. 2</w:t>
      </w:r>
    </w:p>
    <w:p w:rsidR="00F057D4" w:rsidRDefault="00F057D4">
      <w:pPr>
        <w:jc w:val="both"/>
        <w:rPr>
          <w:rFonts w:ascii="Arial" w:eastAsia="Arial" w:hAnsi="Arial" w:cs="Arial"/>
          <w:b/>
          <w:color w:val="023E88"/>
          <w:sz w:val="22"/>
          <w:szCs w:val="22"/>
        </w:rPr>
      </w:pPr>
    </w:p>
    <w:p w:rsidR="00F057D4" w:rsidRDefault="000824DB">
      <w:pPr>
        <w:jc w:val="both"/>
        <w:rPr>
          <w:rFonts w:ascii="Arial" w:eastAsia="Arial" w:hAnsi="Arial" w:cs="Arial"/>
          <w:color w:val="000000"/>
          <w:sz w:val="22"/>
          <w:szCs w:val="22"/>
        </w:rPr>
      </w:pPr>
      <w:r>
        <w:rPr>
          <w:rFonts w:ascii="Arial" w:eastAsia="Arial" w:hAnsi="Arial" w:cs="Arial"/>
          <w:color w:val="000000"/>
          <w:sz w:val="22"/>
          <w:szCs w:val="22"/>
        </w:rPr>
        <w:t>În lista punctelor critice din unitate, de unde pot proveni poluări a</w:t>
      </w:r>
      <w:r>
        <w:rPr>
          <w:rFonts w:ascii="Arial" w:eastAsia="Arial" w:hAnsi="Arial" w:cs="Arial"/>
          <w:color w:val="000000"/>
          <w:sz w:val="22"/>
          <w:szCs w:val="22"/>
        </w:rPr>
        <w:t>ccidentale (instalaţii de preepurare, secţii, laboratoare, depozite, mijloace de transport etc.), se vor menţiona cauzele posibile (accident, avarie, altă defecţiune, manipulare, purjare, spălare, încărcare, descărcare) şi faza în care s-au produs. Prin pu</w:t>
      </w:r>
      <w:r>
        <w:rPr>
          <w:rFonts w:ascii="Arial" w:eastAsia="Arial" w:hAnsi="Arial" w:cs="Arial"/>
          <w:color w:val="000000"/>
          <w:sz w:val="22"/>
          <w:szCs w:val="22"/>
        </w:rPr>
        <w:t>ncte critice se înteleg punctele din cadrul unităţii, unde se pot produce pierderi de produse (semifabricate, intermediari pe faze tehnologice, produse finite, combustibili sau alte materiale - solide sau lichide), care prin antrenare în reţelele de canali</w:t>
      </w:r>
      <w:r>
        <w:rPr>
          <w:rFonts w:ascii="Arial" w:eastAsia="Arial" w:hAnsi="Arial" w:cs="Arial"/>
          <w:color w:val="000000"/>
          <w:sz w:val="22"/>
          <w:szCs w:val="22"/>
        </w:rPr>
        <w:t>zări, pot provoca poluări accidentale.</w:t>
      </w:r>
    </w:p>
    <w:p w:rsidR="00F057D4" w:rsidRDefault="000824DB">
      <w:pPr>
        <w:jc w:val="both"/>
        <w:rPr>
          <w:rFonts w:ascii="Arial" w:eastAsia="Arial" w:hAnsi="Arial" w:cs="Arial"/>
          <w:color w:val="000000"/>
          <w:sz w:val="16"/>
          <w:szCs w:val="16"/>
        </w:rPr>
      </w:pPr>
      <w:r>
        <w:rPr>
          <w:rFonts w:ascii="Arial" w:eastAsia="Arial" w:hAnsi="Arial" w:cs="Arial"/>
          <w:color w:val="000000"/>
          <w:sz w:val="16"/>
          <w:szCs w:val="16"/>
        </w:rPr>
        <w:t>Ex. de puncte critice: instalaţii de preepurare ape uzate, reţeaua de canalizare interioară, spaţii depozitare reactivi şi substanţe chimice, spaţii depozitare deşeuri periculoase, laboratoare de analize fizico-chimic</w:t>
      </w:r>
      <w:r>
        <w:rPr>
          <w:rFonts w:ascii="Arial" w:eastAsia="Arial" w:hAnsi="Arial" w:cs="Arial"/>
          <w:color w:val="000000"/>
          <w:sz w:val="16"/>
          <w:szCs w:val="16"/>
        </w:rPr>
        <w:t xml:space="preserve">e, parcări auto, mijloace de transport auto, bazine de stocare ape uzate cu conţinut de substanţe periculoase etc. </w:t>
      </w:r>
    </w:p>
    <w:p w:rsidR="00F057D4" w:rsidRDefault="00F057D4">
      <w:pPr>
        <w:jc w:val="both"/>
        <w:rPr>
          <w:rFonts w:ascii="Arial" w:eastAsia="Arial" w:hAnsi="Arial" w:cs="Arial"/>
          <w:b/>
          <w:color w:val="023E88"/>
          <w:sz w:val="22"/>
          <w:szCs w:val="22"/>
        </w:rPr>
      </w:pPr>
    </w:p>
    <w:p w:rsidR="00F057D4" w:rsidRDefault="000824DB">
      <w:pPr>
        <w:jc w:val="both"/>
        <w:rPr>
          <w:rFonts w:ascii="Arial" w:eastAsia="Arial" w:hAnsi="Arial" w:cs="Arial"/>
          <w:b/>
          <w:color w:val="023E88"/>
          <w:sz w:val="22"/>
          <w:szCs w:val="22"/>
        </w:rPr>
      </w:pPr>
      <w:r>
        <w:rPr>
          <w:rFonts w:ascii="Arial" w:eastAsia="Arial" w:hAnsi="Arial" w:cs="Arial"/>
          <w:b/>
          <w:color w:val="023E88"/>
          <w:sz w:val="22"/>
          <w:szCs w:val="22"/>
        </w:rPr>
        <w:t>Tabel nr. 3</w:t>
      </w:r>
    </w:p>
    <w:p w:rsidR="00F057D4" w:rsidRDefault="00F057D4">
      <w:pPr>
        <w:jc w:val="both"/>
        <w:rPr>
          <w:rFonts w:ascii="Arial" w:eastAsia="Arial" w:hAnsi="Arial" w:cs="Arial"/>
          <w:b/>
          <w:color w:val="023E88"/>
          <w:sz w:val="22"/>
          <w:szCs w:val="22"/>
        </w:rPr>
      </w:pPr>
    </w:p>
    <w:p w:rsidR="00F057D4" w:rsidRDefault="000824DB">
      <w:pPr>
        <w:spacing w:after="100"/>
        <w:jc w:val="both"/>
        <w:rPr>
          <w:rFonts w:ascii="Arial" w:eastAsia="Arial" w:hAnsi="Arial" w:cs="Arial"/>
          <w:color w:val="FF0000"/>
          <w:sz w:val="22"/>
          <w:szCs w:val="22"/>
        </w:rPr>
      </w:pPr>
      <w:r>
        <w:rPr>
          <w:rFonts w:ascii="Arial" w:eastAsia="Arial" w:hAnsi="Arial" w:cs="Arial"/>
          <w:color w:val="000000"/>
          <w:sz w:val="22"/>
          <w:szCs w:val="22"/>
        </w:rPr>
        <w:t>Se completează cu indicatorii specifici apelor uzate orășeneşti precizate în HGR nr. 188/2002-NTPA 002, cu modificările şi com</w:t>
      </w:r>
      <w:r>
        <w:rPr>
          <w:rFonts w:ascii="Arial" w:eastAsia="Arial" w:hAnsi="Arial" w:cs="Arial"/>
          <w:color w:val="000000"/>
          <w:sz w:val="22"/>
          <w:szCs w:val="22"/>
        </w:rPr>
        <w:t>pletările ulterioare (De ex: temperatura, pH, materii în suspensii, CCO-Cr, CBO5, substanţe extractibile, detergenţi etc) şi conform HGR nr. 351/2005 cu modificările şi completările ulterioare (De ex: metale grele (Plumb, Nichel, Crom, Cadmiu etc.), DEHP ş</w:t>
      </w:r>
      <w:r>
        <w:rPr>
          <w:rFonts w:ascii="Arial" w:eastAsia="Arial" w:hAnsi="Arial" w:cs="Arial"/>
          <w:color w:val="000000"/>
          <w:sz w:val="22"/>
          <w:szCs w:val="22"/>
        </w:rPr>
        <w:t xml:space="preserve">i altele specifice activităţii), precum </w:t>
      </w:r>
      <w:r>
        <w:rPr>
          <w:rFonts w:ascii="Arial" w:eastAsia="Arial" w:hAnsi="Arial" w:cs="Arial"/>
          <w:sz w:val="22"/>
          <w:szCs w:val="22"/>
        </w:rPr>
        <w:t>şi cu alti indicatorii şi limitele impuse de operatorul serviciului de alimentare cu apă şi canalizare, indicatorii bacteriologici în mod special pentru spitale sau cabinete veterinare (bacterii coliforme  totale, ba</w:t>
      </w:r>
      <w:r>
        <w:rPr>
          <w:rFonts w:ascii="Arial" w:eastAsia="Arial" w:hAnsi="Arial" w:cs="Arial"/>
          <w:sz w:val="22"/>
          <w:szCs w:val="22"/>
        </w:rPr>
        <w:t>cterii coliforme fecale, streptococi fecali, salmonella).</w:t>
      </w:r>
    </w:p>
    <w:p w:rsidR="00F057D4" w:rsidRDefault="00F057D4">
      <w:pPr>
        <w:rPr>
          <w:rFonts w:ascii="Arial" w:eastAsia="Arial" w:hAnsi="Arial" w:cs="Arial"/>
          <w:b/>
          <w:color w:val="023E88"/>
          <w:sz w:val="22"/>
          <w:szCs w:val="22"/>
        </w:rPr>
      </w:pPr>
    </w:p>
    <w:p w:rsidR="00F057D4" w:rsidRDefault="000824DB">
      <w:pPr>
        <w:rPr>
          <w:rFonts w:ascii="Arial" w:eastAsia="Arial" w:hAnsi="Arial" w:cs="Arial"/>
          <w:b/>
          <w:color w:val="023E88"/>
          <w:sz w:val="22"/>
          <w:szCs w:val="22"/>
        </w:rPr>
      </w:pPr>
      <w:r>
        <w:rPr>
          <w:rFonts w:ascii="Arial" w:eastAsia="Arial" w:hAnsi="Arial" w:cs="Arial"/>
          <w:b/>
          <w:color w:val="023E88"/>
          <w:sz w:val="22"/>
          <w:szCs w:val="22"/>
        </w:rPr>
        <w:t>Tabel nr. 4</w:t>
      </w:r>
    </w:p>
    <w:p w:rsidR="00F057D4" w:rsidRDefault="00F057D4">
      <w:pPr>
        <w:rPr>
          <w:rFonts w:ascii="Arial" w:eastAsia="Arial" w:hAnsi="Arial" w:cs="Arial"/>
          <w:b/>
          <w:color w:val="023E88"/>
          <w:sz w:val="22"/>
          <w:szCs w:val="22"/>
        </w:rPr>
      </w:pPr>
    </w:p>
    <w:p w:rsidR="00F057D4" w:rsidRDefault="000824DB">
      <w:pPr>
        <w:jc w:val="both"/>
        <w:rPr>
          <w:rFonts w:ascii="Arial" w:eastAsia="Arial" w:hAnsi="Arial" w:cs="Arial"/>
          <w:color w:val="000000"/>
          <w:sz w:val="22"/>
          <w:szCs w:val="22"/>
        </w:rPr>
      </w:pPr>
      <w:r>
        <w:rPr>
          <w:rFonts w:ascii="Arial" w:eastAsia="Arial" w:hAnsi="Arial" w:cs="Arial"/>
          <w:color w:val="000000"/>
          <w:sz w:val="22"/>
          <w:szCs w:val="22"/>
        </w:rPr>
        <w:t>Programul de măsuri şi de lucrări aferente, pentru prevenirea poluărilor accidentale se va elabora în conformitate cu lista punctelor critice din tabelul nr. 2, de unde pot proveni poluări accidentale (instalaţii de preepurare, secţii, laboratoare, depozit</w:t>
      </w:r>
      <w:r>
        <w:rPr>
          <w:rFonts w:ascii="Arial" w:eastAsia="Arial" w:hAnsi="Arial" w:cs="Arial"/>
          <w:color w:val="000000"/>
          <w:sz w:val="22"/>
          <w:szCs w:val="22"/>
        </w:rPr>
        <w:t xml:space="preserve">e, mijloace de transport etc.) şi va cuprinde acţiuni concrete. </w:t>
      </w:r>
    </w:p>
    <w:p w:rsidR="00F057D4" w:rsidRDefault="000824DB">
      <w:pPr>
        <w:jc w:val="both"/>
        <w:rPr>
          <w:rFonts w:ascii="Arial" w:eastAsia="Arial" w:hAnsi="Arial" w:cs="Arial"/>
          <w:sz w:val="16"/>
          <w:szCs w:val="16"/>
        </w:rPr>
      </w:pPr>
      <w:r>
        <w:rPr>
          <w:rFonts w:ascii="Arial" w:eastAsia="Arial" w:hAnsi="Arial" w:cs="Arial"/>
          <w:color w:val="000000"/>
          <w:sz w:val="16"/>
          <w:szCs w:val="16"/>
        </w:rPr>
        <w:t>De ex: verificarea funcţionării optime a instalaţiilor de preepurare, asigurarea capacităţilor necesare pentru colectarea pierderilor, înlocuirea de conducte sau de instalaţii uzate etc.</w:t>
      </w:r>
    </w:p>
    <w:p w:rsidR="00F057D4" w:rsidRDefault="000824DB">
      <w:pPr>
        <w:jc w:val="both"/>
        <w:rPr>
          <w:rFonts w:ascii="Arial" w:eastAsia="Arial" w:hAnsi="Arial" w:cs="Arial"/>
          <w:b/>
          <w:color w:val="023E88"/>
          <w:sz w:val="22"/>
          <w:szCs w:val="22"/>
        </w:rPr>
      </w:pPr>
      <w:r>
        <w:rPr>
          <w:rFonts w:ascii="Arial" w:eastAsia="Arial" w:hAnsi="Arial" w:cs="Arial"/>
          <w:b/>
          <w:color w:val="023E88"/>
          <w:sz w:val="22"/>
          <w:szCs w:val="22"/>
        </w:rPr>
        <w:t>Tabe</w:t>
      </w:r>
      <w:r>
        <w:rPr>
          <w:rFonts w:ascii="Arial" w:eastAsia="Arial" w:hAnsi="Arial" w:cs="Arial"/>
          <w:b/>
          <w:color w:val="023E88"/>
          <w:sz w:val="22"/>
          <w:szCs w:val="22"/>
        </w:rPr>
        <w:t>l nr. 5</w:t>
      </w:r>
    </w:p>
    <w:p w:rsidR="00F057D4" w:rsidRDefault="00F057D4">
      <w:pPr>
        <w:spacing w:after="100"/>
        <w:jc w:val="both"/>
        <w:rPr>
          <w:rFonts w:ascii="Arial" w:eastAsia="Arial" w:hAnsi="Arial" w:cs="Arial"/>
          <w:b/>
          <w:color w:val="023E88"/>
          <w:sz w:val="22"/>
          <w:szCs w:val="22"/>
        </w:rPr>
      </w:pPr>
    </w:p>
    <w:p w:rsidR="00F057D4" w:rsidRDefault="000824DB">
      <w:pPr>
        <w:spacing w:after="100"/>
        <w:jc w:val="both"/>
        <w:rPr>
          <w:rFonts w:ascii="Arial" w:eastAsia="Arial" w:hAnsi="Arial" w:cs="Arial"/>
          <w:color w:val="000000"/>
          <w:sz w:val="22"/>
          <w:szCs w:val="22"/>
        </w:rPr>
      </w:pPr>
      <w:r>
        <w:rPr>
          <w:rFonts w:ascii="Arial" w:eastAsia="Arial" w:hAnsi="Arial" w:cs="Arial"/>
          <w:color w:val="000000"/>
          <w:sz w:val="22"/>
          <w:szCs w:val="22"/>
        </w:rPr>
        <w:lastRenderedPageBreak/>
        <w:t>La stabilirea echipelor de intervenţie corespunzătoare, pentru fiecare din punctele critice se va avea în vedere să se includă persoane ce pot fi anuntaţe în timp util şi a căror prestare să fie eficientă.</w:t>
      </w:r>
    </w:p>
    <w:p w:rsidR="00F057D4" w:rsidRDefault="00F057D4">
      <w:pPr>
        <w:spacing w:after="100"/>
        <w:jc w:val="both"/>
        <w:rPr>
          <w:rFonts w:ascii="Arial" w:eastAsia="Arial" w:hAnsi="Arial" w:cs="Arial"/>
          <w:b/>
          <w:color w:val="023E88"/>
          <w:sz w:val="22"/>
          <w:szCs w:val="22"/>
        </w:rPr>
      </w:pPr>
    </w:p>
    <w:p w:rsidR="00F057D4" w:rsidRDefault="000824DB">
      <w:pPr>
        <w:spacing w:after="100"/>
        <w:jc w:val="both"/>
        <w:rPr>
          <w:rFonts w:ascii="Arial" w:eastAsia="Arial" w:hAnsi="Arial" w:cs="Arial"/>
          <w:b/>
          <w:color w:val="023E88"/>
          <w:sz w:val="22"/>
          <w:szCs w:val="22"/>
        </w:rPr>
      </w:pPr>
      <w:r>
        <w:rPr>
          <w:rFonts w:ascii="Arial" w:eastAsia="Arial" w:hAnsi="Arial" w:cs="Arial"/>
          <w:b/>
          <w:color w:val="023E88"/>
          <w:sz w:val="22"/>
          <w:szCs w:val="22"/>
        </w:rPr>
        <w:t>Tabel nr. 6</w:t>
      </w:r>
    </w:p>
    <w:p w:rsidR="00F057D4" w:rsidRDefault="00F057D4">
      <w:pPr>
        <w:spacing w:after="100"/>
        <w:jc w:val="both"/>
        <w:rPr>
          <w:rFonts w:ascii="Arial" w:eastAsia="Arial" w:hAnsi="Arial" w:cs="Arial"/>
          <w:b/>
          <w:color w:val="023E88"/>
          <w:sz w:val="22"/>
          <w:szCs w:val="22"/>
        </w:rPr>
      </w:pPr>
    </w:p>
    <w:p w:rsidR="00F057D4" w:rsidRDefault="000824DB">
      <w:pPr>
        <w:spacing w:after="100"/>
        <w:jc w:val="both"/>
        <w:rPr>
          <w:rFonts w:ascii="Arial" w:eastAsia="Arial" w:hAnsi="Arial" w:cs="Arial"/>
          <w:color w:val="000000"/>
          <w:sz w:val="22"/>
          <w:szCs w:val="22"/>
        </w:rPr>
      </w:pPr>
      <w:r>
        <w:rPr>
          <w:rFonts w:ascii="Arial" w:eastAsia="Arial" w:hAnsi="Arial" w:cs="Arial"/>
          <w:color w:val="000000"/>
          <w:sz w:val="22"/>
          <w:szCs w:val="22"/>
        </w:rPr>
        <w:t>Lista dotărilor şi a materi</w:t>
      </w:r>
      <w:r>
        <w:rPr>
          <w:rFonts w:ascii="Arial" w:eastAsia="Arial" w:hAnsi="Arial" w:cs="Arial"/>
          <w:color w:val="000000"/>
          <w:sz w:val="22"/>
          <w:szCs w:val="22"/>
        </w:rPr>
        <w:t>alelor necesare pentru oprirea poluării şi lichidarea efectelor acestora se va elabora pe echipe de intervenţie, cu precizarea locului de unde se obţin şi a personalului de deservire a utilajelor centralizat pe unităţi.</w:t>
      </w:r>
    </w:p>
    <w:p w:rsidR="00F057D4" w:rsidRDefault="00F057D4">
      <w:pPr>
        <w:spacing w:after="100"/>
        <w:jc w:val="both"/>
        <w:rPr>
          <w:rFonts w:ascii="Arial" w:eastAsia="Arial" w:hAnsi="Arial" w:cs="Arial"/>
          <w:b/>
          <w:color w:val="023E88"/>
          <w:sz w:val="22"/>
          <w:szCs w:val="22"/>
        </w:rPr>
      </w:pPr>
    </w:p>
    <w:p w:rsidR="00F057D4" w:rsidRDefault="000824DB">
      <w:pPr>
        <w:spacing w:after="100"/>
        <w:jc w:val="both"/>
        <w:rPr>
          <w:rFonts w:ascii="Arial" w:eastAsia="Arial" w:hAnsi="Arial" w:cs="Arial"/>
          <w:b/>
          <w:color w:val="023E88"/>
          <w:sz w:val="22"/>
          <w:szCs w:val="22"/>
        </w:rPr>
      </w:pPr>
      <w:r>
        <w:rPr>
          <w:rFonts w:ascii="Arial" w:eastAsia="Arial" w:hAnsi="Arial" w:cs="Arial"/>
          <w:b/>
          <w:color w:val="023E88"/>
          <w:sz w:val="22"/>
          <w:szCs w:val="22"/>
        </w:rPr>
        <w:t>Tabel nr. 7</w:t>
      </w:r>
    </w:p>
    <w:p w:rsidR="00F057D4" w:rsidRDefault="00F057D4">
      <w:pPr>
        <w:spacing w:after="100"/>
        <w:jc w:val="both"/>
        <w:rPr>
          <w:rFonts w:ascii="Arial" w:eastAsia="Arial" w:hAnsi="Arial" w:cs="Arial"/>
          <w:b/>
          <w:color w:val="023E88"/>
          <w:sz w:val="22"/>
          <w:szCs w:val="22"/>
        </w:rPr>
      </w:pPr>
    </w:p>
    <w:p w:rsidR="00F057D4" w:rsidRDefault="000824DB">
      <w:pPr>
        <w:spacing w:after="100"/>
        <w:jc w:val="both"/>
        <w:rPr>
          <w:rFonts w:ascii="Arial" w:eastAsia="Arial" w:hAnsi="Arial" w:cs="Arial"/>
          <w:color w:val="000000"/>
          <w:sz w:val="22"/>
          <w:szCs w:val="22"/>
        </w:rPr>
      </w:pPr>
      <w:r>
        <w:rPr>
          <w:rFonts w:ascii="Arial" w:eastAsia="Arial" w:hAnsi="Arial" w:cs="Arial"/>
          <w:color w:val="000000"/>
          <w:sz w:val="22"/>
          <w:szCs w:val="22"/>
        </w:rPr>
        <w:t>Programul de instruire a lucrărilor de la punctele critice şi a echipelor de intervenţie va cuprinde şi frecvenţa simulărilor pentru verificarea însuşirii modului de intervenție. Instruirea lucrătorilor va fi efectuată şi la angajarea unor noi lucrători. Î</w:t>
      </w:r>
      <w:r>
        <w:rPr>
          <w:rFonts w:ascii="Arial" w:eastAsia="Arial" w:hAnsi="Arial" w:cs="Arial"/>
          <w:color w:val="000000"/>
          <w:sz w:val="22"/>
          <w:szCs w:val="22"/>
        </w:rPr>
        <w:t>n acelaşi mod se va proceda înainte de punerea în funcţiune a oricărei noi capacităţi de producţie, dezvoltări, modernizări etc.</w:t>
      </w:r>
    </w:p>
    <w:p w:rsidR="00F057D4" w:rsidRDefault="00F057D4">
      <w:pPr>
        <w:spacing w:after="100"/>
        <w:rPr>
          <w:rFonts w:ascii="Arial" w:eastAsia="Arial" w:hAnsi="Arial" w:cs="Arial"/>
          <w:b/>
          <w:color w:val="023E88"/>
          <w:sz w:val="22"/>
          <w:szCs w:val="22"/>
        </w:rPr>
      </w:pPr>
    </w:p>
    <w:p w:rsidR="00F057D4" w:rsidRDefault="000824DB">
      <w:pPr>
        <w:spacing w:after="100"/>
        <w:rPr>
          <w:rFonts w:ascii="Arial" w:eastAsia="Arial" w:hAnsi="Arial" w:cs="Arial"/>
          <w:b/>
          <w:color w:val="023E88"/>
          <w:sz w:val="22"/>
          <w:szCs w:val="22"/>
        </w:rPr>
      </w:pPr>
      <w:r>
        <w:rPr>
          <w:rFonts w:ascii="Arial" w:eastAsia="Arial" w:hAnsi="Arial" w:cs="Arial"/>
          <w:b/>
          <w:color w:val="023E88"/>
          <w:sz w:val="22"/>
          <w:szCs w:val="22"/>
        </w:rPr>
        <w:t>Tabel nr. 8</w:t>
      </w:r>
    </w:p>
    <w:p w:rsidR="00F057D4" w:rsidRDefault="00F057D4">
      <w:pPr>
        <w:spacing w:after="100"/>
        <w:rPr>
          <w:rFonts w:ascii="Arial" w:eastAsia="Arial" w:hAnsi="Arial" w:cs="Arial"/>
          <w:b/>
          <w:color w:val="023E88"/>
          <w:sz w:val="22"/>
          <w:szCs w:val="22"/>
        </w:rPr>
      </w:pPr>
    </w:p>
    <w:p w:rsidR="00F057D4" w:rsidRDefault="000824DB">
      <w:pPr>
        <w:spacing w:after="100"/>
        <w:jc w:val="both"/>
        <w:rPr>
          <w:rFonts w:ascii="Arial" w:eastAsia="Arial" w:hAnsi="Arial" w:cs="Arial"/>
          <w:color w:val="000000"/>
          <w:sz w:val="22"/>
          <w:szCs w:val="22"/>
        </w:rPr>
      </w:pPr>
      <w:r>
        <w:rPr>
          <w:rFonts w:ascii="Arial" w:eastAsia="Arial" w:hAnsi="Arial" w:cs="Arial"/>
          <w:color w:val="000000"/>
          <w:sz w:val="22"/>
          <w:szCs w:val="22"/>
        </w:rPr>
        <w:t>Se vor stabili responsabilităţile pe fiecare conducător/operator al procesului tehnologic care poate produce  pol</w:t>
      </w:r>
      <w:r>
        <w:rPr>
          <w:rFonts w:ascii="Arial" w:eastAsia="Arial" w:hAnsi="Arial" w:cs="Arial"/>
          <w:color w:val="000000"/>
          <w:sz w:val="22"/>
          <w:szCs w:val="22"/>
        </w:rPr>
        <w:t>uarea accidentală.</w:t>
      </w:r>
    </w:p>
    <w:p w:rsidR="00F057D4" w:rsidRDefault="000824DB">
      <w:pPr>
        <w:spacing w:after="100"/>
        <w:jc w:val="both"/>
        <w:rPr>
          <w:rFonts w:ascii="Arial" w:eastAsia="Arial" w:hAnsi="Arial" w:cs="Arial"/>
          <w:color w:val="000000"/>
          <w:sz w:val="16"/>
          <w:szCs w:val="16"/>
        </w:rPr>
      </w:pPr>
      <w:r>
        <w:rPr>
          <w:rFonts w:ascii="Arial" w:eastAsia="Arial" w:hAnsi="Arial" w:cs="Arial"/>
          <w:color w:val="000000"/>
          <w:sz w:val="16"/>
          <w:szCs w:val="16"/>
        </w:rPr>
        <w:t>De ex: luarea măsurilor pentru prevenirea avariilor; asigurarea întreţinerii corespunzătoare; urmărirea colectării deşeurilor periculoase şi depozitare adecvată; verificarea periodică a reţelei de canalizare şi a instalaţiilor de preepur</w:t>
      </w:r>
      <w:r>
        <w:rPr>
          <w:rFonts w:ascii="Arial" w:eastAsia="Arial" w:hAnsi="Arial" w:cs="Arial"/>
          <w:color w:val="000000"/>
          <w:sz w:val="16"/>
          <w:szCs w:val="16"/>
        </w:rPr>
        <w:t xml:space="preserve">are. </w:t>
      </w:r>
    </w:p>
    <w:p w:rsidR="00F057D4" w:rsidRDefault="00F057D4">
      <w:pPr>
        <w:spacing w:after="100"/>
        <w:jc w:val="both"/>
        <w:rPr>
          <w:rFonts w:ascii="Arial" w:eastAsia="Arial" w:hAnsi="Arial" w:cs="Arial"/>
          <w:b/>
          <w:color w:val="023E88"/>
          <w:sz w:val="22"/>
          <w:szCs w:val="22"/>
        </w:rPr>
      </w:pPr>
    </w:p>
    <w:p w:rsidR="00F057D4" w:rsidRDefault="000824DB">
      <w:pPr>
        <w:spacing w:after="100"/>
        <w:jc w:val="both"/>
        <w:rPr>
          <w:rFonts w:ascii="Arial" w:eastAsia="Arial" w:hAnsi="Arial" w:cs="Arial"/>
          <w:b/>
          <w:color w:val="023E88"/>
          <w:sz w:val="22"/>
          <w:szCs w:val="22"/>
        </w:rPr>
      </w:pPr>
      <w:r>
        <w:rPr>
          <w:rFonts w:ascii="Arial" w:eastAsia="Arial" w:hAnsi="Arial" w:cs="Arial"/>
          <w:b/>
          <w:color w:val="023E88"/>
          <w:sz w:val="22"/>
          <w:szCs w:val="22"/>
        </w:rPr>
        <w:t>Tabel nr. 9</w:t>
      </w:r>
    </w:p>
    <w:p w:rsidR="00F057D4" w:rsidRDefault="00F057D4">
      <w:pPr>
        <w:spacing w:after="100"/>
        <w:jc w:val="both"/>
        <w:rPr>
          <w:rFonts w:ascii="Arial" w:eastAsia="Arial" w:hAnsi="Arial" w:cs="Arial"/>
          <w:b/>
          <w:color w:val="023E88"/>
          <w:sz w:val="22"/>
          <w:szCs w:val="22"/>
        </w:rPr>
      </w:pPr>
    </w:p>
    <w:p w:rsidR="00F057D4" w:rsidRDefault="000824DB">
      <w:pPr>
        <w:spacing w:after="100"/>
        <w:jc w:val="both"/>
        <w:rPr>
          <w:rFonts w:ascii="Arial" w:eastAsia="Arial" w:hAnsi="Arial" w:cs="Arial"/>
          <w:color w:val="000000"/>
          <w:sz w:val="22"/>
          <w:szCs w:val="22"/>
        </w:rPr>
      </w:pPr>
      <w:r>
        <w:rPr>
          <w:rFonts w:ascii="Arial" w:eastAsia="Arial" w:hAnsi="Arial" w:cs="Arial"/>
          <w:color w:val="000000"/>
          <w:sz w:val="22"/>
          <w:szCs w:val="22"/>
        </w:rPr>
        <w:t>Lista unităţilor care acordă sprijin în cazul apariţiei unei poluări accidentale.</w:t>
      </w:r>
    </w:p>
    <w:p w:rsidR="00F057D4" w:rsidRDefault="000824DB">
      <w:pPr>
        <w:spacing w:after="100"/>
        <w:jc w:val="both"/>
        <w:rPr>
          <w:rFonts w:ascii="Arial" w:eastAsia="Arial" w:hAnsi="Arial" w:cs="Arial"/>
          <w:sz w:val="16"/>
          <w:szCs w:val="16"/>
        </w:rPr>
      </w:pPr>
      <w:r>
        <w:rPr>
          <w:rFonts w:ascii="Arial" w:eastAsia="Arial" w:hAnsi="Arial" w:cs="Arial"/>
          <w:color w:val="000000"/>
          <w:sz w:val="16"/>
          <w:szCs w:val="16"/>
        </w:rPr>
        <w:t xml:space="preserve">De ex: </w:t>
      </w:r>
      <w:r>
        <w:rPr>
          <w:rFonts w:ascii="Arial" w:eastAsia="Arial" w:hAnsi="Arial" w:cs="Arial"/>
          <w:i/>
          <w:sz w:val="16"/>
          <w:szCs w:val="16"/>
        </w:rPr>
        <w:t>[</w:t>
      </w:r>
      <w:r>
        <w:rPr>
          <w:rFonts w:ascii="Arial" w:eastAsia="Arial" w:hAnsi="Arial" w:cs="Arial"/>
          <w:i/>
          <w:color w:val="0070C0"/>
          <w:sz w:val="16"/>
          <w:szCs w:val="16"/>
        </w:rPr>
        <w:t>entitate</w:t>
      </w:r>
      <w:r>
        <w:rPr>
          <w:rFonts w:ascii="Arial" w:eastAsia="Arial" w:hAnsi="Arial" w:cs="Arial"/>
          <w:i/>
          <w:sz w:val="16"/>
          <w:szCs w:val="16"/>
        </w:rPr>
        <w:t xml:space="preserve">], </w:t>
      </w:r>
      <w:r>
        <w:rPr>
          <w:rFonts w:ascii="Arial" w:eastAsia="Arial" w:hAnsi="Arial" w:cs="Arial"/>
          <w:color w:val="000000"/>
          <w:sz w:val="16"/>
          <w:szCs w:val="16"/>
        </w:rPr>
        <w:t xml:space="preserve"> Garda Naţională d</w:t>
      </w:r>
      <w:r>
        <w:rPr>
          <w:rFonts w:ascii="Arial" w:eastAsia="Arial" w:hAnsi="Arial" w:cs="Arial"/>
          <w:sz w:val="16"/>
          <w:szCs w:val="16"/>
        </w:rPr>
        <w:t>e Mediu, SGA Ilfov – Bucureşti, unităţi specializate. În listă se va nominaliza telefonul de contact (dispeceratul).</w:t>
      </w:r>
    </w:p>
    <w:p w:rsidR="00F057D4" w:rsidRDefault="00F057D4">
      <w:pPr>
        <w:spacing w:after="100"/>
        <w:jc w:val="both"/>
        <w:rPr>
          <w:rFonts w:ascii="Arial" w:eastAsia="Arial" w:hAnsi="Arial" w:cs="Arial"/>
          <w:b/>
          <w:sz w:val="22"/>
          <w:szCs w:val="22"/>
        </w:rPr>
      </w:pPr>
    </w:p>
    <w:p w:rsidR="00F057D4" w:rsidRDefault="000824DB">
      <w:pPr>
        <w:spacing w:after="100"/>
        <w:jc w:val="both"/>
        <w:rPr>
          <w:rFonts w:ascii="Arial" w:eastAsia="Arial" w:hAnsi="Arial" w:cs="Arial"/>
          <w:b/>
          <w:sz w:val="22"/>
          <w:szCs w:val="22"/>
        </w:rPr>
      </w:pPr>
      <w:r>
        <w:rPr>
          <w:rFonts w:ascii="Arial" w:eastAsia="Arial" w:hAnsi="Arial" w:cs="Arial"/>
          <w:b/>
          <w:sz w:val="22"/>
          <w:szCs w:val="22"/>
        </w:rPr>
        <w:t>Tabel nr. 10</w:t>
      </w:r>
    </w:p>
    <w:p w:rsidR="00F057D4" w:rsidRDefault="00F057D4">
      <w:pPr>
        <w:spacing w:after="100"/>
        <w:jc w:val="both"/>
        <w:rPr>
          <w:rFonts w:ascii="Arial" w:eastAsia="Arial" w:hAnsi="Arial" w:cs="Arial"/>
          <w:b/>
          <w:sz w:val="22"/>
          <w:szCs w:val="22"/>
        </w:rPr>
      </w:pPr>
    </w:p>
    <w:p w:rsidR="00F057D4" w:rsidRDefault="000824DB">
      <w:pPr>
        <w:spacing w:after="100"/>
        <w:jc w:val="both"/>
        <w:rPr>
          <w:rFonts w:ascii="Arial" w:eastAsia="Arial" w:hAnsi="Arial" w:cs="Arial"/>
          <w:sz w:val="22"/>
          <w:szCs w:val="22"/>
        </w:rPr>
      </w:pPr>
      <w:r>
        <w:rPr>
          <w:rFonts w:ascii="Arial" w:eastAsia="Arial" w:hAnsi="Arial" w:cs="Arial"/>
          <w:sz w:val="22"/>
          <w:szCs w:val="22"/>
        </w:rPr>
        <w:t xml:space="preserve">Lista utilizatorilor de apă din aval care pot fi afectate de poluare accidentală produsă de unitate. </w:t>
      </w:r>
    </w:p>
    <w:p w:rsidR="00F057D4" w:rsidRDefault="000824DB">
      <w:pPr>
        <w:spacing w:after="100"/>
        <w:jc w:val="both"/>
        <w:rPr>
          <w:rFonts w:ascii="Arial" w:eastAsia="Arial" w:hAnsi="Arial" w:cs="Arial"/>
          <w:sz w:val="16"/>
          <w:szCs w:val="16"/>
        </w:rPr>
      </w:pPr>
      <w:r>
        <w:rPr>
          <w:rFonts w:ascii="Arial" w:eastAsia="Arial" w:hAnsi="Arial" w:cs="Arial"/>
          <w:sz w:val="16"/>
          <w:szCs w:val="16"/>
        </w:rPr>
        <w:t>De ex: reţeaua de canalizare publică, Staţia de Epurare Ape Uzate Glina.</w:t>
      </w:r>
    </w:p>
    <w:p w:rsidR="00F057D4" w:rsidRDefault="00F057D4">
      <w:pPr>
        <w:rPr>
          <w:rFonts w:ascii="Arial" w:eastAsia="Arial" w:hAnsi="Arial" w:cs="Arial"/>
          <w:color w:val="000000"/>
          <w:sz w:val="22"/>
          <w:szCs w:val="22"/>
        </w:rPr>
      </w:pPr>
    </w:p>
    <w:p w:rsidR="00F057D4" w:rsidRDefault="00F057D4">
      <w:pPr>
        <w:sectPr w:rsidR="00F057D4">
          <w:headerReference w:type="even" r:id="rId8"/>
          <w:headerReference w:type="default" r:id="rId9"/>
          <w:footerReference w:type="default" r:id="rId10"/>
          <w:headerReference w:type="first" r:id="rId11"/>
          <w:footerReference w:type="first" r:id="rId12"/>
          <w:pgSz w:w="11907" w:h="16839"/>
          <w:pgMar w:top="2268" w:right="567" w:bottom="1134" w:left="567" w:header="720" w:footer="318" w:gutter="0"/>
          <w:pgNumType w:start="1"/>
          <w:cols w:space="720"/>
          <w:titlePg/>
        </w:sectPr>
      </w:pPr>
    </w:p>
    <w:p w:rsidR="00F057D4" w:rsidRDefault="000824DB">
      <w:pPr>
        <w:spacing w:before="100" w:after="100" w:line="288" w:lineRule="auto"/>
        <w:jc w:val="both"/>
        <w:rPr>
          <w:rFonts w:ascii="Arial" w:eastAsia="Arial" w:hAnsi="Arial" w:cs="Arial"/>
          <w:b/>
          <w:color w:val="023E88"/>
          <w:sz w:val="22"/>
          <w:szCs w:val="22"/>
        </w:rPr>
      </w:pPr>
      <w:r>
        <w:rPr>
          <w:rFonts w:ascii="Arial" w:eastAsia="Arial" w:hAnsi="Arial" w:cs="Arial"/>
          <w:b/>
          <w:color w:val="023E88"/>
          <w:sz w:val="22"/>
          <w:szCs w:val="22"/>
        </w:rPr>
        <w:lastRenderedPageBreak/>
        <w:t>PLAN DE PREVENIRE ŞI COMBATERE A POLUĂRILOR ACCIDENTALE A REŢELEI DE CANALIZARE</w:t>
      </w:r>
    </w:p>
    <w:p w:rsidR="00F057D4" w:rsidRDefault="000824DB">
      <w:pPr>
        <w:spacing w:before="100" w:after="100" w:line="288" w:lineRule="auto"/>
        <w:jc w:val="both"/>
        <w:rPr>
          <w:rFonts w:ascii="Arial" w:eastAsia="Arial" w:hAnsi="Arial" w:cs="Arial"/>
          <w:b/>
          <w:color w:val="023E88"/>
          <w:sz w:val="22"/>
          <w:szCs w:val="22"/>
        </w:rPr>
      </w:pPr>
      <w:r>
        <w:rPr>
          <w:rFonts w:ascii="Arial" w:eastAsia="Arial" w:hAnsi="Arial" w:cs="Arial"/>
          <w:b/>
          <w:color w:val="023E88"/>
          <w:sz w:val="22"/>
          <w:szCs w:val="22"/>
        </w:rPr>
        <w:t>pe amplasamentul .............................................................................................................</w:t>
      </w:r>
      <w:r>
        <w:rPr>
          <w:rFonts w:ascii="Arial" w:eastAsia="Arial" w:hAnsi="Arial" w:cs="Arial"/>
          <w:b/>
          <w:color w:val="023E88"/>
          <w:sz w:val="22"/>
          <w:szCs w:val="22"/>
        </w:rPr>
        <w:t>..................................</w:t>
      </w:r>
    </w:p>
    <w:p w:rsidR="00F057D4" w:rsidRDefault="000824DB">
      <w:pPr>
        <w:spacing w:before="100" w:after="100" w:line="288" w:lineRule="auto"/>
        <w:jc w:val="both"/>
        <w:rPr>
          <w:rFonts w:ascii="Arial" w:eastAsia="Arial" w:hAnsi="Arial" w:cs="Arial"/>
          <w:b/>
          <w:color w:val="023E88"/>
          <w:sz w:val="22"/>
          <w:szCs w:val="22"/>
        </w:rPr>
      </w:pPr>
      <w:r>
        <w:rPr>
          <w:rFonts w:ascii="Arial" w:eastAsia="Arial" w:hAnsi="Arial" w:cs="Arial"/>
          <w:b/>
          <w:color w:val="023E88"/>
          <w:sz w:val="22"/>
          <w:szCs w:val="22"/>
        </w:rPr>
        <w:t>Adresa ..................................................................................................................................................................</w:t>
      </w:r>
    </w:p>
    <w:p w:rsidR="00F057D4" w:rsidRDefault="00F057D4">
      <w:pPr>
        <w:spacing w:before="100" w:after="100" w:line="288" w:lineRule="auto"/>
        <w:jc w:val="center"/>
        <w:rPr>
          <w:rFonts w:ascii="Arial" w:eastAsia="Arial" w:hAnsi="Arial" w:cs="Arial"/>
          <w:b/>
          <w:color w:val="023E88"/>
          <w:sz w:val="22"/>
          <w:szCs w:val="22"/>
        </w:rPr>
      </w:pPr>
    </w:p>
    <w:p w:rsidR="00F057D4" w:rsidRDefault="000824DB">
      <w:pPr>
        <w:spacing w:before="100" w:after="100" w:line="288" w:lineRule="auto"/>
        <w:jc w:val="center"/>
        <w:rPr>
          <w:rFonts w:ascii="Arial" w:eastAsia="Arial" w:hAnsi="Arial" w:cs="Arial"/>
          <w:color w:val="023E88"/>
          <w:sz w:val="22"/>
          <w:szCs w:val="22"/>
        </w:rPr>
      </w:pPr>
      <w:r>
        <w:rPr>
          <w:rFonts w:ascii="Arial" w:eastAsia="Arial" w:hAnsi="Arial" w:cs="Arial"/>
          <w:b/>
          <w:color w:val="023E88"/>
          <w:sz w:val="22"/>
          <w:szCs w:val="22"/>
        </w:rPr>
        <w:t>A) Memoriul Planului de Prevenire şi Combatere a Poluărilor Accidentale</w:t>
      </w:r>
      <w:r>
        <w:rPr>
          <w:rFonts w:ascii="Arial" w:eastAsia="Arial" w:hAnsi="Arial" w:cs="Arial"/>
          <w:color w:val="023E88"/>
          <w:sz w:val="22"/>
          <w:szCs w:val="22"/>
        </w:rPr>
        <w:t xml:space="preserve"> </w:t>
      </w:r>
    </w:p>
    <w:p w:rsidR="00F057D4" w:rsidRDefault="00F057D4">
      <w:pPr>
        <w:spacing w:before="100" w:after="100" w:line="288" w:lineRule="auto"/>
        <w:jc w:val="center"/>
        <w:rPr>
          <w:rFonts w:ascii="Arial" w:eastAsia="Arial" w:hAnsi="Arial" w:cs="Arial"/>
          <w:color w:val="023E88"/>
          <w:sz w:val="22"/>
          <w:szCs w:val="22"/>
        </w:rPr>
      </w:pPr>
    </w:p>
    <w:p w:rsidR="00F057D4" w:rsidRDefault="000824DB">
      <w:pPr>
        <w:numPr>
          <w:ilvl w:val="0"/>
          <w:numId w:val="4"/>
        </w:numPr>
        <w:pBdr>
          <w:top w:val="nil"/>
          <w:left w:val="nil"/>
          <w:bottom w:val="nil"/>
          <w:right w:val="nil"/>
          <w:between w:val="nil"/>
        </w:pBdr>
        <w:spacing w:before="100" w:after="100" w:line="288" w:lineRule="auto"/>
        <w:ind w:hanging="360"/>
        <w:jc w:val="both"/>
        <w:rPr>
          <w:rFonts w:ascii="Arial" w:eastAsia="Arial" w:hAnsi="Arial" w:cs="Arial"/>
          <w:color w:val="000000"/>
        </w:rPr>
      </w:pPr>
      <w:r>
        <w:rPr>
          <w:rFonts w:ascii="Arial" w:eastAsia="Arial" w:hAnsi="Arial" w:cs="Arial"/>
          <w:b/>
          <w:color w:val="023E88"/>
          <w:sz w:val="22"/>
          <w:szCs w:val="22"/>
        </w:rPr>
        <w:t>Date</w:t>
      </w:r>
      <w:r>
        <w:rPr>
          <w:rFonts w:ascii="Arial" w:eastAsia="Arial" w:hAnsi="Arial" w:cs="Arial"/>
          <w:b/>
          <w:color w:val="000000"/>
        </w:rPr>
        <w:t xml:space="preserve"> </w:t>
      </w:r>
      <w:r>
        <w:rPr>
          <w:rFonts w:ascii="Arial" w:eastAsia="Arial" w:hAnsi="Arial" w:cs="Arial"/>
          <w:b/>
          <w:color w:val="023E88"/>
          <w:sz w:val="22"/>
          <w:szCs w:val="22"/>
        </w:rPr>
        <w:t>de</w:t>
      </w:r>
      <w:r>
        <w:rPr>
          <w:rFonts w:ascii="Arial" w:eastAsia="Arial" w:hAnsi="Arial" w:cs="Arial"/>
          <w:b/>
          <w:color w:val="000000"/>
        </w:rPr>
        <w:t xml:space="preserve"> </w:t>
      </w:r>
      <w:r>
        <w:rPr>
          <w:rFonts w:ascii="Arial" w:eastAsia="Arial" w:hAnsi="Arial" w:cs="Arial"/>
          <w:b/>
          <w:color w:val="023E88"/>
          <w:sz w:val="22"/>
          <w:szCs w:val="22"/>
        </w:rPr>
        <w:t>identificare a utilizatorului :</w:t>
      </w:r>
    </w:p>
    <w:p w:rsidR="00F057D4" w:rsidRDefault="000824DB">
      <w:pPr>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Unitatea: .............................................................................................................................................</w:t>
      </w:r>
    </w:p>
    <w:p w:rsidR="00F057D4" w:rsidRDefault="000824DB">
      <w:pPr>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Adresa :................................................................................................</w:t>
      </w:r>
      <w:r>
        <w:rPr>
          <w:rFonts w:ascii="Arial" w:eastAsia="Arial" w:hAnsi="Arial" w:cs="Arial"/>
          <w:color w:val="000000"/>
          <w:sz w:val="22"/>
          <w:szCs w:val="22"/>
        </w:rPr>
        <w:t>...............................................</w:t>
      </w:r>
    </w:p>
    <w:p w:rsidR="00F057D4" w:rsidRDefault="000824DB">
      <w:pPr>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Telefon/fax : ......................................</w:t>
      </w:r>
    </w:p>
    <w:p w:rsidR="00F057D4" w:rsidRDefault="00F057D4">
      <w:pPr>
        <w:spacing w:before="100" w:after="100" w:line="288" w:lineRule="auto"/>
        <w:ind w:left="360"/>
        <w:rPr>
          <w:rFonts w:ascii="Arial" w:eastAsia="Arial" w:hAnsi="Arial" w:cs="Arial"/>
          <w:color w:val="000000"/>
          <w:sz w:val="22"/>
          <w:szCs w:val="22"/>
        </w:rPr>
      </w:pPr>
    </w:p>
    <w:p w:rsidR="00F057D4" w:rsidRDefault="000824DB">
      <w:pPr>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 xml:space="preserve">Se va specifica telefonul de la serviciul de permanenţă al unităţii: </w:t>
      </w:r>
    </w:p>
    <w:p w:rsidR="00F057D4" w:rsidRDefault="000824DB">
      <w:pPr>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Persoana de contact: ............................................</w:t>
      </w:r>
    </w:p>
    <w:p w:rsidR="00F057D4" w:rsidRDefault="000824DB">
      <w:pPr>
        <w:spacing w:before="100" w:after="100" w:line="288" w:lineRule="auto"/>
        <w:ind w:left="360"/>
        <w:rPr>
          <w:rFonts w:ascii="Arial" w:eastAsia="Arial" w:hAnsi="Arial" w:cs="Arial"/>
          <w:color w:val="000000"/>
          <w:sz w:val="22"/>
          <w:szCs w:val="22"/>
        </w:rPr>
      </w:pPr>
      <w:r>
        <w:rPr>
          <w:rFonts w:ascii="Arial" w:eastAsia="Arial" w:hAnsi="Arial" w:cs="Arial"/>
          <w:color w:val="000000"/>
          <w:sz w:val="22"/>
          <w:szCs w:val="22"/>
        </w:rPr>
        <w:t>Telefon : ........</w:t>
      </w:r>
      <w:r>
        <w:rPr>
          <w:rFonts w:ascii="Arial" w:eastAsia="Arial" w:hAnsi="Arial" w:cs="Arial"/>
          <w:color w:val="000000"/>
          <w:sz w:val="22"/>
          <w:szCs w:val="22"/>
        </w:rPr>
        <w:t>.........................................................</w:t>
      </w:r>
    </w:p>
    <w:p w:rsidR="00F057D4" w:rsidRDefault="00F057D4">
      <w:pPr>
        <w:spacing w:before="100" w:after="100" w:line="288" w:lineRule="auto"/>
        <w:jc w:val="both"/>
        <w:rPr>
          <w:rFonts w:ascii="Arial" w:eastAsia="Arial" w:hAnsi="Arial" w:cs="Arial"/>
          <w:i/>
          <w:color w:val="000000"/>
          <w:sz w:val="16"/>
          <w:szCs w:val="16"/>
        </w:rPr>
      </w:pPr>
    </w:p>
    <w:p w:rsidR="00F057D4" w:rsidRDefault="000824DB">
      <w:pPr>
        <w:numPr>
          <w:ilvl w:val="0"/>
          <w:numId w:val="4"/>
        </w:numPr>
        <w:pBdr>
          <w:top w:val="nil"/>
          <w:left w:val="nil"/>
          <w:bottom w:val="nil"/>
          <w:right w:val="nil"/>
          <w:between w:val="nil"/>
        </w:pBdr>
        <w:spacing w:before="100" w:line="288" w:lineRule="auto"/>
        <w:ind w:hanging="360"/>
        <w:jc w:val="both"/>
        <w:rPr>
          <w:rFonts w:ascii="Arial" w:eastAsia="Arial" w:hAnsi="Arial" w:cs="Arial"/>
          <w:i/>
          <w:color w:val="023E88"/>
          <w:sz w:val="22"/>
          <w:szCs w:val="22"/>
        </w:rPr>
      </w:pPr>
      <w:r>
        <w:rPr>
          <w:rFonts w:ascii="Arial" w:eastAsia="Arial" w:hAnsi="Arial" w:cs="Arial"/>
          <w:b/>
          <w:color w:val="023E88"/>
          <w:sz w:val="22"/>
          <w:szCs w:val="22"/>
        </w:rPr>
        <w:t>Modul de acţionare în caz de producere a unei poluări accidentale sau a unui eveniment care poate conduce la poluarea reţelei de canalizare, va fi prezentat adaptând la condiţiile specifice, următoarele </w:t>
      </w:r>
      <w:r>
        <w:rPr>
          <w:rFonts w:ascii="Arial" w:eastAsia="Arial" w:hAnsi="Arial" w:cs="Arial"/>
          <w:color w:val="023E88"/>
          <w:sz w:val="22"/>
          <w:szCs w:val="22"/>
        </w:rPr>
        <w:t>:</w:t>
      </w:r>
    </w:p>
    <w:p w:rsidR="00F057D4" w:rsidRDefault="00F057D4">
      <w:pPr>
        <w:pBdr>
          <w:top w:val="nil"/>
          <w:left w:val="nil"/>
          <w:bottom w:val="nil"/>
          <w:right w:val="nil"/>
          <w:between w:val="nil"/>
        </w:pBdr>
        <w:spacing w:line="288" w:lineRule="auto"/>
        <w:ind w:left="360"/>
        <w:jc w:val="both"/>
        <w:rPr>
          <w:rFonts w:ascii="Arial" w:eastAsia="Arial" w:hAnsi="Arial" w:cs="Arial"/>
          <w:i/>
          <w:color w:val="023E88"/>
          <w:sz w:val="22"/>
          <w:szCs w:val="22"/>
        </w:rPr>
      </w:pPr>
    </w:p>
    <w:p w:rsidR="00F057D4" w:rsidRDefault="000824DB">
      <w:pPr>
        <w:numPr>
          <w:ilvl w:val="0"/>
          <w:numId w:val="1"/>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Persoana care observă fenomenul anunţă imediat conducerea unităţii.</w:t>
      </w:r>
    </w:p>
    <w:p w:rsidR="00F057D4" w:rsidRDefault="00F057D4">
      <w:pPr>
        <w:pBdr>
          <w:top w:val="nil"/>
          <w:left w:val="nil"/>
          <w:bottom w:val="nil"/>
          <w:right w:val="nil"/>
          <w:between w:val="nil"/>
        </w:pBdr>
        <w:spacing w:line="288" w:lineRule="auto"/>
        <w:ind w:left="720"/>
        <w:jc w:val="both"/>
        <w:rPr>
          <w:rFonts w:ascii="Arial" w:eastAsia="Arial" w:hAnsi="Arial" w:cs="Arial"/>
          <w:color w:val="000000"/>
          <w:sz w:val="22"/>
          <w:szCs w:val="22"/>
        </w:rPr>
      </w:pPr>
    </w:p>
    <w:p w:rsidR="00F057D4" w:rsidRDefault="000824DB">
      <w:pPr>
        <w:numPr>
          <w:ilvl w:val="0"/>
          <w:numId w:val="1"/>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Conducerea unităţii dispune:</w:t>
      </w:r>
    </w:p>
    <w:p w:rsidR="00F057D4" w:rsidRDefault="000824DB">
      <w:pPr>
        <w:numPr>
          <w:ilvl w:val="1"/>
          <w:numId w:val="2"/>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anunţarea persoanelor sau a colectivelor cu atribuţii prestabilite pentru combaterea poluării, în vederea trecerii imediate la măsurile şi acţiunile necesare eliminării cauzelor poluării şi pentru diminuarea efectelor acesteia, locale sau din zonă;</w:t>
      </w:r>
    </w:p>
    <w:p w:rsidR="00F057D4" w:rsidRDefault="000824DB">
      <w:pPr>
        <w:numPr>
          <w:ilvl w:val="1"/>
          <w:numId w:val="2"/>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anunţar</w:t>
      </w:r>
      <w:r>
        <w:rPr>
          <w:rFonts w:ascii="Arial" w:eastAsia="Arial" w:hAnsi="Arial" w:cs="Arial"/>
          <w:color w:val="000000"/>
          <w:sz w:val="22"/>
          <w:szCs w:val="22"/>
        </w:rPr>
        <w:t xml:space="preserve">ea imediată a Dispeceratelor: </w:t>
      </w:r>
      <w:r w:rsidR="006F05DD" w:rsidRPr="006F05DD">
        <w:rPr>
          <w:rFonts w:ascii="Arial" w:eastAsia="Arial" w:hAnsi="Arial" w:cs="Arial"/>
          <w:sz w:val="22"/>
          <w:szCs w:val="22"/>
        </w:rPr>
        <w:t>Apa Nova București</w:t>
      </w:r>
      <w:r w:rsidR="006F05DD" w:rsidRPr="006F05DD">
        <w:rPr>
          <w:rFonts w:ascii="Arial" w:eastAsia="Arial" w:hAnsi="Arial" w:cs="Arial"/>
          <w:sz w:val="22"/>
          <w:szCs w:val="22"/>
        </w:rPr>
        <w:t xml:space="preserve"> S.A</w:t>
      </w:r>
      <w:r w:rsidR="006F05DD">
        <w:rPr>
          <w:rFonts w:ascii="Arial" w:eastAsia="Arial" w:hAnsi="Arial" w:cs="Arial"/>
          <w:sz w:val="22"/>
          <w:szCs w:val="22"/>
        </w:rPr>
        <w:t>.</w:t>
      </w:r>
      <w:r w:rsidRPr="006F05DD">
        <w:rPr>
          <w:rFonts w:ascii="Arial" w:eastAsia="Arial" w:hAnsi="Arial" w:cs="Arial"/>
          <w:sz w:val="22"/>
          <w:szCs w:val="22"/>
        </w:rPr>
        <w:t>,</w:t>
      </w:r>
      <w:r>
        <w:rPr>
          <w:rFonts w:ascii="Arial" w:eastAsia="Arial" w:hAnsi="Arial" w:cs="Arial"/>
          <w:sz w:val="22"/>
          <w:szCs w:val="22"/>
        </w:rPr>
        <w:t xml:space="preserve"> SGA Ilfov - Bucureşti, Garda de Mediu Bucureşti şi apoi informarea periodică asupra desfăşurării operaţiunilor de sistare a poluării prin eliminarea sau anihilarea cauzelor care au produs-o şi de combatere a efecte</w:t>
      </w:r>
      <w:r>
        <w:rPr>
          <w:rFonts w:ascii="Arial" w:eastAsia="Arial" w:hAnsi="Arial" w:cs="Arial"/>
          <w:sz w:val="22"/>
          <w:szCs w:val="22"/>
        </w:rPr>
        <w:t>lor acesteia.</w:t>
      </w:r>
    </w:p>
    <w:p w:rsidR="00F057D4" w:rsidRDefault="00F057D4">
      <w:pPr>
        <w:pBdr>
          <w:top w:val="nil"/>
          <w:left w:val="nil"/>
          <w:bottom w:val="nil"/>
          <w:right w:val="nil"/>
          <w:between w:val="nil"/>
        </w:pBdr>
        <w:spacing w:line="288" w:lineRule="auto"/>
        <w:ind w:left="1440"/>
        <w:jc w:val="both"/>
        <w:rPr>
          <w:rFonts w:ascii="Arial" w:eastAsia="Arial" w:hAnsi="Arial" w:cs="Arial"/>
          <w:color w:val="000000"/>
          <w:sz w:val="22"/>
          <w:szCs w:val="22"/>
        </w:rPr>
      </w:pPr>
    </w:p>
    <w:p w:rsidR="00F057D4" w:rsidRDefault="000824DB">
      <w:pPr>
        <w:numPr>
          <w:ilvl w:val="0"/>
          <w:numId w:val="1"/>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Persoanele sau colectivele din unitate, cu atribuţii în combaterea poluării accidentale acţionează pentru: </w:t>
      </w:r>
    </w:p>
    <w:p w:rsidR="00F057D4" w:rsidRDefault="000824DB">
      <w:pPr>
        <w:numPr>
          <w:ilvl w:val="0"/>
          <w:numId w:val="3"/>
        </w:numPr>
        <w:pBdr>
          <w:top w:val="nil"/>
          <w:left w:val="nil"/>
          <w:bottom w:val="nil"/>
          <w:right w:val="nil"/>
          <w:between w:val="nil"/>
        </w:pBdr>
        <w:spacing w:line="288" w:lineRule="auto"/>
        <w:ind w:left="1418"/>
        <w:jc w:val="both"/>
        <w:rPr>
          <w:rFonts w:ascii="Arial" w:eastAsia="Arial" w:hAnsi="Arial" w:cs="Arial"/>
          <w:color w:val="000000"/>
          <w:sz w:val="22"/>
          <w:szCs w:val="22"/>
        </w:rPr>
      </w:pPr>
      <w:r>
        <w:rPr>
          <w:rFonts w:ascii="Arial" w:eastAsia="Arial" w:hAnsi="Arial" w:cs="Arial"/>
          <w:color w:val="000000"/>
          <w:sz w:val="22"/>
          <w:szCs w:val="22"/>
        </w:rPr>
        <w:t>eliminarea cauzelor care au provocat poluarea accidentală, în scopul sistării ei;</w:t>
      </w:r>
    </w:p>
    <w:p w:rsidR="00F057D4" w:rsidRDefault="000824DB">
      <w:pPr>
        <w:numPr>
          <w:ilvl w:val="0"/>
          <w:numId w:val="3"/>
        </w:numPr>
        <w:pBdr>
          <w:top w:val="nil"/>
          <w:left w:val="nil"/>
          <w:bottom w:val="nil"/>
          <w:right w:val="nil"/>
          <w:between w:val="nil"/>
        </w:pBdr>
        <w:spacing w:line="288" w:lineRule="auto"/>
        <w:ind w:left="1418"/>
        <w:jc w:val="both"/>
        <w:rPr>
          <w:rFonts w:ascii="Arial" w:eastAsia="Arial" w:hAnsi="Arial" w:cs="Arial"/>
          <w:color w:val="000000"/>
          <w:sz w:val="22"/>
          <w:szCs w:val="22"/>
        </w:rPr>
      </w:pPr>
      <w:r>
        <w:rPr>
          <w:rFonts w:ascii="Arial" w:eastAsia="Arial" w:hAnsi="Arial" w:cs="Arial"/>
          <w:color w:val="000000"/>
          <w:sz w:val="22"/>
          <w:szCs w:val="22"/>
        </w:rPr>
        <w:t>limitarea şi reducerea ariei de răspândire a substanţelor poluante;</w:t>
      </w:r>
    </w:p>
    <w:p w:rsidR="00F057D4" w:rsidRDefault="000824DB">
      <w:pPr>
        <w:numPr>
          <w:ilvl w:val="0"/>
          <w:numId w:val="3"/>
        </w:numPr>
        <w:pBdr>
          <w:top w:val="nil"/>
          <w:left w:val="nil"/>
          <w:bottom w:val="nil"/>
          <w:right w:val="nil"/>
          <w:between w:val="nil"/>
        </w:pBdr>
        <w:ind w:left="1418"/>
        <w:rPr>
          <w:color w:val="000000"/>
        </w:rPr>
      </w:pPr>
      <w:r>
        <w:rPr>
          <w:rFonts w:ascii="Arial" w:eastAsia="Arial" w:hAnsi="Arial" w:cs="Arial"/>
          <w:color w:val="000000"/>
          <w:sz w:val="22"/>
          <w:szCs w:val="22"/>
        </w:rPr>
        <w:t>îndepărtarea, prin mijloace adecvate tehnic, a substanţelor poluante;</w:t>
      </w:r>
    </w:p>
    <w:p w:rsidR="00F057D4" w:rsidRDefault="000824DB">
      <w:pPr>
        <w:numPr>
          <w:ilvl w:val="0"/>
          <w:numId w:val="3"/>
        </w:numPr>
        <w:pBdr>
          <w:top w:val="nil"/>
          <w:left w:val="nil"/>
          <w:bottom w:val="nil"/>
          <w:right w:val="nil"/>
          <w:between w:val="nil"/>
        </w:pBdr>
        <w:ind w:left="1418"/>
        <w:jc w:val="both"/>
        <w:rPr>
          <w:color w:val="000000"/>
        </w:rPr>
      </w:pPr>
      <w:r>
        <w:rPr>
          <w:rFonts w:ascii="Arial" w:eastAsia="Arial" w:hAnsi="Arial" w:cs="Arial"/>
          <w:color w:val="000000"/>
          <w:sz w:val="22"/>
          <w:szCs w:val="22"/>
        </w:rPr>
        <w:t>colectarea, transportul şi depozitarea intermediară în condiţii de securitate corespunzătoare pentru mediu, în vederea</w:t>
      </w:r>
      <w:r>
        <w:rPr>
          <w:rFonts w:ascii="Arial" w:eastAsia="Arial" w:hAnsi="Arial" w:cs="Arial"/>
          <w:color w:val="000000"/>
          <w:sz w:val="22"/>
          <w:szCs w:val="22"/>
        </w:rPr>
        <w:t xml:space="preserve"> respectării sau, după caz, a neutralizării ori distrugerii substanţelor poluante.</w:t>
      </w:r>
    </w:p>
    <w:p w:rsidR="00F057D4" w:rsidRDefault="000824DB">
      <w:pPr>
        <w:numPr>
          <w:ilvl w:val="0"/>
          <w:numId w:val="1"/>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lastRenderedPageBreak/>
        <w:t>Depinzând de magnitudinea poluării accidentale, se solicită sprijin la</w:t>
      </w:r>
      <w:r w:rsidR="006F05DD">
        <w:rPr>
          <w:rFonts w:ascii="Arial" w:eastAsia="Arial" w:hAnsi="Arial" w:cs="Arial"/>
          <w:color w:val="000000"/>
          <w:sz w:val="22"/>
          <w:szCs w:val="22"/>
        </w:rPr>
        <w:t xml:space="preserve"> </w:t>
      </w:r>
      <w:r w:rsidR="006F05DD" w:rsidRPr="006F05DD">
        <w:rPr>
          <w:rFonts w:ascii="Arial" w:eastAsia="Arial" w:hAnsi="Arial" w:cs="Arial"/>
          <w:sz w:val="22"/>
          <w:szCs w:val="22"/>
        </w:rPr>
        <w:t>Apa Nova București S.A</w:t>
      </w:r>
      <w:r w:rsidR="006F05DD">
        <w:rPr>
          <w:rFonts w:ascii="Arial" w:eastAsia="Arial" w:hAnsi="Arial" w:cs="Arial"/>
          <w:sz w:val="22"/>
          <w:szCs w:val="22"/>
        </w:rPr>
        <w:t>.</w:t>
      </w:r>
      <w:r w:rsidR="006F05DD">
        <w:rPr>
          <w:rFonts w:ascii="Arial" w:eastAsia="Arial" w:hAnsi="Arial" w:cs="Arial"/>
          <w:sz w:val="22"/>
          <w:szCs w:val="22"/>
        </w:rPr>
        <w:t>,</w:t>
      </w:r>
      <w:r>
        <w:rPr>
          <w:rFonts w:ascii="Arial" w:eastAsia="Arial" w:hAnsi="Arial" w:cs="Arial"/>
          <w:color w:val="000000"/>
          <w:sz w:val="22"/>
          <w:szCs w:val="22"/>
        </w:rPr>
        <w:t xml:space="preserve"> Garda de Mediu, unităţi specializate, în cazul în care se constată că forţele şi mijloacele disponibile în unitate nu sunt suficiente pentru sistarea poluării şi/sau eliminarea efectelor acesteia.</w:t>
      </w:r>
    </w:p>
    <w:p w:rsidR="00F057D4" w:rsidRDefault="00F057D4">
      <w:pPr>
        <w:pBdr>
          <w:top w:val="nil"/>
          <w:left w:val="nil"/>
          <w:bottom w:val="nil"/>
          <w:right w:val="nil"/>
          <w:between w:val="nil"/>
        </w:pBdr>
        <w:spacing w:line="288" w:lineRule="auto"/>
        <w:ind w:left="720"/>
        <w:jc w:val="both"/>
        <w:rPr>
          <w:rFonts w:ascii="Arial" w:eastAsia="Arial" w:hAnsi="Arial" w:cs="Arial"/>
          <w:color w:val="000000"/>
          <w:sz w:val="22"/>
          <w:szCs w:val="22"/>
        </w:rPr>
      </w:pPr>
    </w:p>
    <w:p w:rsidR="00F057D4" w:rsidRDefault="000824DB">
      <w:pPr>
        <w:numPr>
          <w:ilvl w:val="0"/>
          <w:numId w:val="1"/>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În cazuri de forţă majoră, conducerea unităţii va dispun</w:t>
      </w:r>
      <w:r>
        <w:rPr>
          <w:rFonts w:ascii="Arial" w:eastAsia="Arial" w:hAnsi="Arial" w:cs="Arial"/>
          <w:color w:val="000000"/>
          <w:sz w:val="22"/>
          <w:szCs w:val="22"/>
        </w:rPr>
        <w:t>e oprirea funcţionării unor instalaţii sau secţii de producţie, sectoare de activitate, care contribuie la generarea, în continuare a poluării accidentale (astfel de situaţii limită vor fi analizate prin scenarii prestabilite de poluări accidentale posibil</w:t>
      </w:r>
      <w:r>
        <w:rPr>
          <w:rFonts w:ascii="Arial" w:eastAsia="Arial" w:hAnsi="Arial" w:cs="Arial"/>
          <w:color w:val="000000"/>
          <w:sz w:val="22"/>
          <w:szCs w:val="22"/>
        </w:rPr>
        <w:t>e şi vor fi incluse în programul propriu de acţiune în cazuri de poluări accidentale).</w:t>
      </w:r>
    </w:p>
    <w:p w:rsidR="00F057D4" w:rsidRDefault="00F057D4">
      <w:pPr>
        <w:pBdr>
          <w:top w:val="nil"/>
          <w:left w:val="nil"/>
          <w:bottom w:val="nil"/>
          <w:right w:val="nil"/>
          <w:between w:val="nil"/>
        </w:pBdr>
        <w:spacing w:line="288" w:lineRule="auto"/>
        <w:ind w:left="720"/>
        <w:jc w:val="both"/>
        <w:rPr>
          <w:rFonts w:ascii="Arial" w:eastAsia="Arial" w:hAnsi="Arial" w:cs="Arial"/>
          <w:color w:val="000000"/>
          <w:sz w:val="22"/>
          <w:szCs w:val="22"/>
        </w:rPr>
      </w:pPr>
    </w:p>
    <w:p w:rsidR="00F057D4" w:rsidRDefault="000824DB">
      <w:pPr>
        <w:numPr>
          <w:ilvl w:val="0"/>
          <w:numId w:val="1"/>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După eliminarea cauzelor poluării accidentale şi după îndepărtarea pericolului răspândirii substanţelor poluante în unităţi sau zone adiacente, conducerea unităţii va i</w:t>
      </w:r>
      <w:r>
        <w:rPr>
          <w:rFonts w:ascii="Arial" w:eastAsia="Arial" w:hAnsi="Arial" w:cs="Arial"/>
          <w:color w:val="000000"/>
          <w:sz w:val="22"/>
          <w:szCs w:val="22"/>
        </w:rPr>
        <w:t xml:space="preserve">nforma </w:t>
      </w:r>
      <w:r w:rsidR="006F05DD" w:rsidRPr="006F05DD">
        <w:rPr>
          <w:rFonts w:ascii="Arial" w:eastAsia="Arial" w:hAnsi="Arial" w:cs="Arial"/>
          <w:sz w:val="22"/>
          <w:szCs w:val="22"/>
        </w:rPr>
        <w:t>Apa Nova București S.A</w:t>
      </w:r>
      <w:r w:rsidR="006F05DD">
        <w:rPr>
          <w:rFonts w:ascii="Arial" w:eastAsia="Arial" w:hAnsi="Arial" w:cs="Arial"/>
          <w:sz w:val="22"/>
          <w:szCs w:val="22"/>
        </w:rPr>
        <w:t>.</w:t>
      </w:r>
      <w:r w:rsidR="006F05DD">
        <w:rPr>
          <w:rFonts w:ascii="Arial" w:eastAsia="Arial" w:hAnsi="Arial" w:cs="Arial"/>
          <w:sz w:val="22"/>
          <w:szCs w:val="22"/>
        </w:rPr>
        <w:t xml:space="preserve"> </w:t>
      </w:r>
      <w:r>
        <w:rPr>
          <w:rFonts w:ascii="Arial" w:eastAsia="Arial" w:hAnsi="Arial" w:cs="Arial"/>
          <w:color w:val="000000"/>
          <w:sz w:val="22"/>
          <w:szCs w:val="22"/>
        </w:rPr>
        <w:t>asupra sistării fenomenului.</w:t>
      </w:r>
    </w:p>
    <w:p w:rsidR="00F057D4" w:rsidRDefault="00F057D4">
      <w:pPr>
        <w:pBdr>
          <w:top w:val="nil"/>
          <w:left w:val="nil"/>
          <w:bottom w:val="nil"/>
          <w:right w:val="nil"/>
          <w:between w:val="nil"/>
        </w:pBdr>
        <w:spacing w:line="288" w:lineRule="auto"/>
        <w:ind w:left="720"/>
        <w:jc w:val="both"/>
        <w:rPr>
          <w:rFonts w:ascii="Arial" w:eastAsia="Arial" w:hAnsi="Arial" w:cs="Arial"/>
          <w:color w:val="000000"/>
          <w:sz w:val="22"/>
          <w:szCs w:val="22"/>
        </w:rPr>
      </w:pPr>
    </w:p>
    <w:p w:rsidR="00F057D4" w:rsidRDefault="00F057D4">
      <w:pPr>
        <w:pBdr>
          <w:top w:val="nil"/>
          <w:left w:val="nil"/>
          <w:bottom w:val="nil"/>
          <w:right w:val="nil"/>
          <w:between w:val="nil"/>
        </w:pBdr>
        <w:spacing w:line="288" w:lineRule="auto"/>
        <w:ind w:left="720"/>
        <w:jc w:val="both"/>
        <w:rPr>
          <w:rFonts w:ascii="Arial" w:eastAsia="Arial" w:hAnsi="Arial" w:cs="Arial"/>
          <w:color w:val="000000"/>
          <w:sz w:val="22"/>
          <w:szCs w:val="22"/>
        </w:rPr>
      </w:pPr>
    </w:p>
    <w:p w:rsidR="00F057D4" w:rsidRDefault="00F057D4">
      <w:pPr>
        <w:pBdr>
          <w:top w:val="nil"/>
          <w:left w:val="nil"/>
          <w:bottom w:val="nil"/>
          <w:right w:val="nil"/>
          <w:between w:val="nil"/>
        </w:pBdr>
        <w:spacing w:line="288" w:lineRule="auto"/>
        <w:ind w:left="720"/>
        <w:jc w:val="both"/>
        <w:rPr>
          <w:rFonts w:ascii="Arial" w:eastAsia="Arial" w:hAnsi="Arial" w:cs="Arial"/>
          <w:color w:val="000000"/>
          <w:sz w:val="22"/>
          <w:szCs w:val="22"/>
        </w:rPr>
      </w:pPr>
    </w:p>
    <w:p w:rsidR="00F057D4" w:rsidRDefault="000824DB">
      <w:pPr>
        <w:pBdr>
          <w:top w:val="nil"/>
          <w:left w:val="nil"/>
          <w:bottom w:val="nil"/>
          <w:right w:val="nil"/>
          <w:between w:val="nil"/>
        </w:pBdr>
        <w:spacing w:line="288" w:lineRule="auto"/>
        <w:ind w:left="720" w:firstLine="720"/>
        <w:rPr>
          <w:rFonts w:ascii="Arial" w:eastAsia="Arial" w:hAnsi="Arial" w:cs="Arial"/>
          <w:b/>
          <w:color w:val="023E88"/>
          <w:sz w:val="22"/>
          <w:szCs w:val="22"/>
        </w:rPr>
      </w:pPr>
      <w:r>
        <w:rPr>
          <w:rFonts w:ascii="Arial" w:eastAsia="Arial" w:hAnsi="Arial" w:cs="Arial"/>
          <w:b/>
          <w:color w:val="023E88"/>
          <w:sz w:val="22"/>
          <w:szCs w:val="22"/>
        </w:rPr>
        <w:t xml:space="preserve">B) Tabele </w:t>
      </w:r>
    </w:p>
    <w:p w:rsidR="00F057D4" w:rsidRDefault="00F057D4">
      <w:pPr>
        <w:pBdr>
          <w:top w:val="nil"/>
          <w:left w:val="nil"/>
          <w:bottom w:val="nil"/>
          <w:right w:val="nil"/>
          <w:between w:val="nil"/>
        </w:pBdr>
        <w:spacing w:line="288" w:lineRule="auto"/>
        <w:ind w:left="720" w:firstLine="720"/>
        <w:rPr>
          <w:rFonts w:ascii="Arial" w:eastAsia="Arial" w:hAnsi="Arial" w:cs="Arial"/>
          <w:b/>
          <w:color w:val="023E88"/>
          <w:sz w:val="22"/>
          <w:szCs w:val="22"/>
        </w:rPr>
      </w:pPr>
    </w:p>
    <w:p w:rsidR="00F057D4" w:rsidRDefault="00F057D4">
      <w:pPr>
        <w:pBdr>
          <w:top w:val="nil"/>
          <w:left w:val="nil"/>
          <w:bottom w:val="nil"/>
          <w:right w:val="nil"/>
          <w:between w:val="nil"/>
        </w:pBdr>
        <w:spacing w:line="288" w:lineRule="auto"/>
        <w:ind w:left="720"/>
        <w:jc w:val="both"/>
        <w:rPr>
          <w:rFonts w:ascii="Arial" w:eastAsia="Arial" w:hAnsi="Arial" w:cs="Arial"/>
          <w:color w:val="000000"/>
          <w:sz w:val="22"/>
          <w:szCs w:val="22"/>
        </w:rPr>
      </w:pPr>
    </w:p>
    <w:p w:rsidR="00F057D4" w:rsidRDefault="00F057D4">
      <w:pPr>
        <w:pBdr>
          <w:top w:val="nil"/>
          <w:left w:val="nil"/>
          <w:bottom w:val="nil"/>
          <w:right w:val="nil"/>
          <w:between w:val="nil"/>
        </w:pBdr>
        <w:spacing w:line="288" w:lineRule="auto"/>
        <w:ind w:left="720"/>
        <w:jc w:val="both"/>
        <w:rPr>
          <w:rFonts w:ascii="Arial" w:eastAsia="Arial" w:hAnsi="Arial" w:cs="Arial"/>
          <w:color w:val="000000"/>
          <w:sz w:val="22"/>
          <w:szCs w:val="22"/>
        </w:rPr>
      </w:pPr>
    </w:p>
    <w:p w:rsidR="00F057D4" w:rsidRDefault="000824DB">
      <w:pPr>
        <w:pBdr>
          <w:top w:val="nil"/>
          <w:left w:val="nil"/>
          <w:bottom w:val="nil"/>
          <w:right w:val="nil"/>
          <w:between w:val="nil"/>
        </w:pBdr>
        <w:spacing w:line="288" w:lineRule="auto"/>
        <w:jc w:val="center"/>
        <w:rPr>
          <w:rFonts w:ascii="Arial" w:eastAsia="Arial" w:hAnsi="Arial" w:cs="Arial"/>
          <w:b/>
          <w:color w:val="023E88"/>
          <w:sz w:val="22"/>
          <w:szCs w:val="22"/>
        </w:rPr>
      </w:pPr>
      <w:r>
        <w:rPr>
          <w:rFonts w:ascii="Arial" w:eastAsia="Arial" w:hAnsi="Arial" w:cs="Arial"/>
          <w:b/>
          <w:color w:val="023E88"/>
          <w:sz w:val="22"/>
          <w:szCs w:val="22"/>
        </w:rPr>
        <w:t>TABELUL 1</w:t>
      </w:r>
    </w:p>
    <w:p w:rsidR="00F057D4" w:rsidRDefault="00F057D4">
      <w:pPr>
        <w:pBdr>
          <w:top w:val="nil"/>
          <w:left w:val="nil"/>
          <w:bottom w:val="nil"/>
          <w:right w:val="nil"/>
          <w:between w:val="nil"/>
        </w:pBdr>
        <w:spacing w:line="288" w:lineRule="auto"/>
        <w:ind w:left="720"/>
        <w:jc w:val="center"/>
        <w:rPr>
          <w:rFonts w:ascii="Arial" w:eastAsia="Arial" w:hAnsi="Arial" w:cs="Arial"/>
          <w:b/>
          <w:color w:val="023E88"/>
          <w:sz w:val="22"/>
          <w:szCs w:val="22"/>
        </w:rPr>
      </w:pPr>
    </w:p>
    <w:p w:rsidR="00F057D4" w:rsidRDefault="000824DB">
      <w:pPr>
        <w:pBdr>
          <w:top w:val="nil"/>
          <w:left w:val="nil"/>
          <w:bottom w:val="nil"/>
          <w:right w:val="nil"/>
          <w:between w:val="nil"/>
        </w:pBdr>
        <w:spacing w:line="288" w:lineRule="auto"/>
        <w:jc w:val="center"/>
        <w:rPr>
          <w:rFonts w:ascii="Arial" w:eastAsia="Arial" w:hAnsi="Arial" w:cs="Arial"/>
          <w:b/>
          <w:color w:val="023E88"/>
          <w:sz w:val="22"/>
          <w:szCs w:val="22"/>
        </w:rPr>
      </w:pPr>
      <w:r>
        <w:rPr>
          <w:rFonts w:ascii="Arial" w:eastAsia="Arial" w:hAnsi="Arial" w:cs="Arial"/>
          <w:b/>
          <w:color w:val="023E88"/>
          <w:sz w:val="22"/>
          <w:szCs w:val="22"/>
        </w:rPr>
        <w:t>Componenţa colectivului constituit pentru combaterea poluărilor accidentale</w:t>
      </w:r>
    </w:p>
    <w:p w:rsidR="00F057D4" w:rsidRDefault="00F057D4">
      <w:pPr>
        <w:pBdr>
          <w:top w:val="nil"/>
          <w:left w:val="nil"/>
          <w:bottom w:val="nil"/>
          <w:right w:val="nil"/>
          <w:between w:val="nil"/>
        </w:pBdr>
        <w:spacing w:line="288" w:lineRule="auto"/>
        <w:jc w:val="center"/>
        <w:rPr>
          <w:rFonts w:ascii="Arial" w:eastAsia="Arial" w:hAnsi="Arial" w:cs="Arial"/>
          <w:b/>
          <w:color w:val="023E88"/>
          <w:sz w:val="22"/>
          <w:szCs w:val="22"/>
        </w:rPr>
      </w:pPr>
    </w:p>
    <w:tbl>
      <w:tblPr>
        <w:tblStyle w:val="a0"/>
        <w:tblW w:w="10773" w:type="dxa"/>
        <w:tblInd w:w="10" w:type="dxa"/>
        <w:tblLayout w:type="fixed"/>
        <w:tblLook w:val="0000" w:firstRow="0" w:lastRow="0" w:firstColumn="0" w:lastColumn="0" w:noHBand="0" w:noVBand="0"/>
      </w:tblPr>
      <w:tblGrid>
        <w:gridCol w:w="993"/>
        <w:gridCol w:w="1956"/>
        <w:gridCol w:w="1956"/>
        <w:gridCol w:w="1956"/>
        <w:gridCol w:w="1956"/>
        <w:gridCol w:w="1956"/>
      </w:tblGrid>
      <w:tr w:rsidR="00F057D4">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Nr.crt.</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Numele şi prenumele</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Funcţia/loc de muncă</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Adresa</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Telefon</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b/>
                <w:color w:val="023E88"/>
                <w:sz w:val="22"/>
                <w:szCs w:val="22"/>
              </w:rPr>
              <w:t>Răspunderi</w:t>
            </w:r>
          </w:p>
        </w:tc>
      </w:tr>
      <w:tr w:rsidR="00F057D4">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0</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1</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2</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3</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4</w:t>
            </w: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after="100" w:line="288" w:lineRule="auto"/>
              <w:jc w:val="center"/>
              <w:rPr>
                <w:rFonts w:ascii="EB Garamond" w:eastAsia="EB Garamond" w:hAnsi="EB Garamond" w:cs="EB Garamond"/>
                <w:color w:val="000000"/>
              </w:rPr>
            </w:pPr>
            <w:r>
              <w:rPr>
                <w:rFonts w:ascii="Arial" w:eastAsia="Arial" w:hAnsi="Arial" w:cs="Arial"/>
                <w:color w:val="000000"/>
                <w:sz w:val="22"/>
                <w:szCs w:val="22"/>
              </w:rPr>
              <w:t>5</w:t>
            </w:r>
          </w:p>
        </w:tc>
      </w:tr>
      <w:tr w:rsidR="00F057D4">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9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9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bl>
    <w:p w:rsidR="00F057D4" w:rsidRDefault="00F057D4">
      <w:pPr>
        <w:spacing w:before="100" w:after="100" w:line="288" w:lineRule="auto"/>
        <w:jc w:val="center"/>
        <w:rPr>
          <w:rFonts w:ascii="Arial" w:eastAsia="Arial" w:hAnsi="Arial" w:cs="Arial"/>
          <w:b/>
          <w:color w:val="000000"/>
          <w:sz w:val="22"/>
          <w:szCs w:val="22"/>
        </w:rPr>
      </w:pPr>
    </w:p>
    <w:p w:rsidR="00F057D4" w:rsidRDefault="000824DB">
      <w:pPr>
        <w:spacing w:before="100" w:after="100" w:line="288" w:lineRule="auto"/>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F057D4" w:rsidRDefault="00F057D4">
      <w:pPr>
        <w:jc w:val="center"/>
        <w:rPr>
          <w:rFonts w:ascii="Arial" w:eastAsia="Arial" w:hAnsi="Arial" w:cs="Arial"/>
          <w:b/>
          <w:color w:val="023E88"/>
          <w:sz w:val="22"/>
          <w:szCs w:val="22"/>
        </w:rPr>
      </w:pPr>
    </w:p>
    <w:p w:rsidR="00F057D4" w:rsidRDefault="00F057D4">
      <w:pPr>
        <w:jc w:val="center"/>
        <w:rPr>
          <w:rFonts w:ascii="Arial" w:eastAsia="Arial" w:hAnsi="Arial" w:cs="Arial"/>
          <w:b/>
          <w:color w:val="023E88"/>
          <w:sz w:val="22"/>
          <w:szCs w:val="22"/>
        </w:rPr>
      </w:pPr>
    </w:p>
    <w:p w:rsidR="00F057D4" w:rsidRDefault="00F057D4">
      <w:pPr>
        <w:jc w:val="center"/>
        <w:rPr>
          <w:rFonts w:ascii="Arial" w:eastAsia="Arial" w:hAnsi="Arial" w:cs="Arial"/>
          <w:b/>
          <w:color w:val="023E88"/>
          <w:sz w:val="22"/>
          <w:szCs w:val="22"/>
        </w:rPr>
      </w:pPr>
    </w:p>
    <w:p w:rsidR="00F057D4" w:rsidRDefault="00F057D4">
      <w:pPr>
        <w:jc w:val="center"/>
        <w:rPr>
          <w:rFonts w:ascii="Arial" w:eastAsia="Arial" w:hAnsi="Arial" w:cs="Arial"/>
          <w:b/>
          <w:color w:val="023E88"/>
          <w:sz w:val="22"/>
          <w:szCs w:val="22"/>
        </w:rPr>
      </w:pPr>
    </w:p>
    <w:p w:rsidR="00F057D4" w:rsidRDefault="00F057D4">
      <w:pPr>
        <w:jc w:val="center"/>
        <w:rPr>
          <w:rFonts w:ascii="Arial" w:eastAsia="Arial" w:hAnsi="Arial" w:cs="Arial"/>
          <w:b/>
          <w:color w:val="023E88"/>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lastRenderedPageBreak/>
        <w:t>TABELUL 2</w:t>
      </w:r>
    </w:p>
    <w:p w:rsidR="00F057D4" w:rsidRDefault="00F057D4">
      <w:pPr>
        <w:jc w:val="center"/>
        <w:rPr>
          <w:rFonts w:ascii="Arial" w:eastAsia="Arial" w:hAnsi="Arial" w:cs="Arial"/>
          <w:b/>
          <w:color w:val="023E88"/>
          <w:sz w:val="22"/>
          <w:szCs w:val="22"/>
        </w:rPr>
      </w:pPr>
    </w:p>
    <w:p w:rsidR="00F057D4" w:rsidRDefault="000824DB">
      <w:pPr>
        <w:pBdr>
          <w:top w:val="nil"/>
          <w:left w:val="nil"/>
          <w:bottom w:val="nil"/>
          <w:right w:val="nil"/>
          <w:between w:val="nil"/>
        </w:pBdr>
        <w:jc w:val="center"/>
        <w:rPr>
          <w:rFonts w:ascii="Arial" w:eastAsia="Arial" w:hAnsi="Arial" w:cs="Arial"/>
          <w:b/>
          <w:color w:val="023E88"/>
          <w:sz w:val="22"/>
          <w:szCs w:val="22"/>
        </w:rPr>
      </w:pPr>
      <w:r>
        <w:rPr>
          <w:rFonts w:ascii="Arial" w:eastAsia="Arial" w:hAnsi="Arial" w:cs="Arial"/>
          <w:b/>
          <w:color w:val="023E88"/>
          <w:sz w:val="22"/>
          <w:szCs w:val="22"/>
        </w:rPr>
        <w:t>Lista punctelor critice din unitate de unde pot proveni poluări accidentale</w:t>
      </w:r>
    </w:p>
    <w:p w:rsidR="00F057D4" w:rsidRDefault="00F057D4">
      <w:pPr>
        <w:pBdr>
          <w:top w:val="nil"/>
          <w:left w:val="nil"/>
          <w:bottom w:val="nil"/>
          <w:right w:val="nil"/>
          <w:between w:val="nil"/>
        </w:pBdr>
        <w:jc w:val="center"/>
        <w:rPr>
          <w:rFonts w:ascii="Arial" w:eastAsia="Arial" w:hAnsi="Arial" w:cs="Arial"/>
          <w:b/>
          <w:color w:val="023E88"/>
          <w:sz w:val="22"/>
          <w:szCs w:val="22"/>
        </w:rPr>
      </w:pPr>
    </w:p>
    <w:tbl>
      <w:tblPr>
        <w:tblStyle w:val="a1"/>
        <w:tblW w:w="10800" w:type="dxa"/>
        <w:tblInd w:w="80" w:type="dxa"/>
        <w:tblLayout w:type="fixed"/>
        <w:tblLook w:val="0000" w:firstRow="0" w:lastRow="0" w:firstColumn="0" w:lastColumn="0" w:noHBand="0" w:noVBand="0"/>
      </w:tblPr>
      <w:tblGrid>
        <w:gridCol w:w="923"/>
        <w:gridCol w:w="2288"/>
        <w:gridCol w:w="2921"/>
        <w:gridCol w:w="1971"/>
        <w:gridCol w:w="2697"/>
      </w:tblGrid>
      <w:tr w:rsidR="00F057D4">
        <w:trPr>
          <w:trHeight w:val="60"/>
        </w:trPr>
        <w:tc>
          <w:tcPr>
            <w:tcW w:w="923"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Nr.crt.</w:t>
            </w:r>
          </w:p>
        </w:tc>
        <w:tc>
          <w:tcPr>
            <w:tcW w:w="2288"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Locul de unde poate proveni poluarea accidentală</w:t>
            </w:r>
          </w:p>
        </w:tc>
        <w:tc>
          <w:tcPr>
            <w:tcW w:w="2921"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Cauzele posibile ale poluării</w:t>
            </w:r>
          </w:p>
        </w:tc>
        <w:tc>
          <w:tcPr>
            <w:tcW w:w="4668"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Poluanţi potenţiali</w:t>
            </w:r>
          </w:p>
        </w:tc>
      </w:tr>
      <w:tr w:rsidR="00F057D4">
        <w:trPr>
          <w:trHeight w:val="60"/>
        </w:trPr>
        <w:tc>
          <w:tcPr>
            <w:tcW w:w="923"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F057D4">
            <w:pPr>
              <w:widowControl w:val="0"/>
              <w:pBdr>
                <w:top w:val="nil"/>
                <w:left w:val="nil"/>
                <w:bottom w:val="nil"/>
                <w:right w:val="nil"/>
                <w:between w:val="nil"/>
              </w:pBdr>
              <w:spacing w:line="276" w:lineRule="auto"/>
              <w:rPr>
                <w:rFonts w:ascii="EB Garamond" w:eastAsia="EB Garamond" w:hAnsi="EB Garamond" w:cs="EB Garamond"/>
                <w:color w:val="000000"/>
              </w:rPr>
            </w:pPr>
          </w:p>
        </w:tc>
        <w:tc>
          <w:tcPr>
            <w:tcW w:w="2288"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F057D4">
            <w:pPr>
              <w:widowControl w:val="0"/>
              <w:pBdr>
                <w:top w:val="nil"/>
                <w:left w:val="nil"/>
                <w:bottom w:val="nil"/>
                <w:right w:val="nil"/>
                <w:between w:val="nil"/>
              </w:pBdr>
              <w:spacing w:line="276" w:lineRule="auto"/>
              <w:rPr>
                <w:rFonts w:ascii="EB Garamond" w:eastAsia="EB Garamond" w:hAnsi="EB Garamond" w:cs="EB Garamond"/>
                <w:color w:val="000000"/>
              </w:rPr>
            </w:pPr>
          </w:p>
        </w:tc>
        <w:tc>
          <w:tcPr>
            <w:tcW w:w="2921"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F057D4">
            <w:pPr>
              <w:widowControl w:val="0"/>
              <w:pBdr>
                <w:top w:val="nil"/>
                <w:left w:val="nil"/>
                <w:bottom w:val="nil"/>
                <w:right w:val="nil"/>
                <w:between w:val="nil"/>
              </w:pBdr>
              <w:spacing w:line="276" w:lineRule="auto"/>
              <w:rPr>
                <w:rFonts w:ascii="EB Garamond" w:eastAsia="EB Garamond" w:hAnsi="EB Garamond" w:cs="EB Garamond"/>
                <w:color w:val="000000"/>
              </w:rPr>
            </w:pP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Denumirea</w:t>
            </w:r>
            <w:r>
              <w:rPr>
                <w:rFonts w:ascii="Arial" w:eastAsia="Arial" w:hAnsi="Arial" w:cs="Arial"/>
                <w:b/>
                <w:color w:val="023E88"/>
                <w:sz w:val="22"/>
                <w:szCs w:val="22"/>
                <w:vertAlign w:val="superscript"/>
              </w:rPr>
              <w:t>1</w:t>
            </w: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Observatii</w:t>
            </w:r>
          </w:p>
        </w:tc>
      </w:tr>
      <w:tr w:rsidR="00F057D4">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0</w:t>
            </w: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1</w:t>
            </w: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2</w:t>
            </w: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3</w:t>
            </w: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4</w:t>
            </w:r>
          </w:p>
        </w:tc>
      </w:tr>
      <w:tr w:rsidR="00F057D4">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16"/>
                <w:szCs w:val="16"/>
              </w:rPr>
              <w:t xml:space="preserve">De ex: funcţionarea defectuoasă a instalaţiei de preepurare, fisurare /spargere conductă reţea canalizare; depozitare necorespunzătoare deşeuri periculoase/ substanţe chimice; </w:t>
            </w: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28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92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97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69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bl>
    <w:p w:rsidR="00F057D4" w:rsidRDefault="00F057D4">
      <w:pPr>
        <w:spacing w:before="100" w:after="100" w:line="288" w:lineRule="auto"/>
        <w:jc w:val="center"/>
        <w:rPr>
          <w:rFonts w:ascii="Arial" w:eastAsia="Arial" w:hAnsi="Arial" w:cs="Arial"/>
          <w:b/>
          <w:color w:val="000000"/>
          <w:sz w:val="22"/>
          <w:szCs w:val="22"/>
        </w:rPr>
      </w:pPr>
    </w:p>
    <w:p w:rsidR="00F057D4" w:rsidRDefault="000824DB">
      <w:pPr>
        <w:spacing w:before="100" w:after="100" w:line="288" w:lineRule="auto"/>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F057D4" w:rsidRDefault="00F057D4">
      <w:pPr>
        <w:spacing w:before="100" w:after="100" w:line="288" w:lineRule="auto"/>
        <w:jc w:val="center"/>
        <w:rPr>
          <w:rFonts w:ascii="Arial" w:eastAsia="Arial" w:hAnsi="Arial" w:cs="Arial"/>
          <w:b/>
          <w:color w:val="000000"/>
          <w:sz w:val="22"/>
          <w:szCs w:val="22"/>
        </w:rPr>
      </w:pPr>
    </w:p>
    <w:p w:rsidR="00F057D4" w:rsidRDefault="000824DB">
      <w:pPr>
        <w:spacing w:before="100" w:after="100" w:line="288" w:lineRule="auto"/>
        <w:rPr>
          <w:rFonts w:ascii="Arial" w:eastAsia="Arial" w:hAnsi="Arial" w:cs="Arial"/>
          <w:color w:val="000000"/>
          <w:sz w:val="16"/>
          <w:szCs w:val="16"/>
        </w:rPr>
      </w:pPr>
      <w:r>
        <w:rPr>
          <w:rFonts w:ascii="Arial" w:eastAsia="Arial" w:hAnsi="Arial" w:cs="Arial"/>
          <w:color w:val="000000"/>
          <w:sz w:val="16"/>
          <w:szCs w:val="16"/>
        </w:rPr>
        <w:t>1) În cazul denumirilor comerciale se va preciza compoziţia chimică şi încadrarea într-o clasă (categorie) de substanţe.</w:t>
      </w:r>
    </w:p>
    <w:p w:rsidR="00F057D4" w:rsidRDefault="00F057D4">
      <w:pPr>
        <w:spacing w:before="100" w:after="100" w:line="288" w:lineRule="auto"/>
        <w:jc w:val="center"/>
        <w:rPr>
          <w:rFonts w:ascii="Arial" w:eastAsia="Arial" w:hAnsi="Arial" w:cs="Arial"/>
          <w:b/>
          <w:color w:val="000000"/>
          <w:sz w:val="22"/>
          <w:szCs w:val="22"/>
        </w:rPr>
      </w:pPr>
    </w:p>
    <w:p w:rsidR="00F057D4" w:rsidRDefault="00F057D4">
      <w:pPr>
        <w:pBdr>
          <w:top w:val="nil"/>
          <w:left w:val="nil"/>
          <w:bottom w:val="nil"/>
          <w:right w:val="nil"/>
          <w:between w:val="nil"/>
        </w:pBdr>
        <w:spacing w:before="100"/>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t>TABELUL 3</w:t>
      </w:r>
    </w:p>
    <w:p w:rsidR="00F057D4" w:rsidRDefault="00F057D4">
      <w:pPr>
        <w:jc w:val="center"/>
        <w:rPr>
          <w:rFonts w:ascii="Arial" w:eastAsia="Arial" w:hAnsi="Arial" w:cs="Arial"/>
          <w:b/>
          <w:color w:val="023E88"/>
          <w:sz w:val="22"/>
          <w:szCs w:val="22"/>
        </w:rPr>
      </w:pPr>
    </w:p>
    <w:p w:rsidR="00F057D4" w:rsidRDefault="000824DB">
      <w:pPr>
        <w:pBdr>
          <w:top w:val="nil"/>
          <w:left w:val="nil"/>
          <w:bottom w:val="nil"/>
          <w:right w:val="nil"/>
          <w:between w:val="nil"/>
        </w:pBdr>
        <w:jc w:val="center"/>
        <w:rPr>
          <w:rFonts w:ascii="Arial" w:eastAsia="Arial" w:hAnsi="Arial" w:cs="Arial"/>
          <w:b/>
          <w:color w:val="023E88"/>
          <w:sz w:val="22"/>
          <w:szCs w:val="22"/>
        </w:rPr>
      </w:pPr>
      <w:r>
        <w:rPr>
          <w:rFonts w:ascii="Arial" w:eastAsia="Arial" w:hAnsi="Arial" w:cs="Arial"/>
          <w:b/>
          <w:color w:val="023E88"/>
          <w:sz w:val="22"/>
          <w:szCs w:val="22"/>
        </w:rPr>
        <w:t>Fişa poluantului potenţial</w:t>
      </w:r>
    </w:p>
    <w:p w:rsidR="00F057D4" w:rsidRDefault="00F057D4">
      <w:pPr>
        <w:pBdr>
          <w:top w:val="nil"/>
          <w:left w:val="nil"/>
          <w:bottom w:val="nil"/>
          <w:right w:val="nil"/>
          <w:between w:val="nil"/>
        </w:pBdr>
        <w:jc w:val="center"/>
        <w:rPr>
          <w:rFonts w:ascii="Arial" w:eastAsia="Arial" w:hAnsi="Arial" w:cs="Arial"/>
          <w:b/>
          <w:color w:val="023E88"/>
          <w:sz w:val="22"/>
          <w:szCs w:val="22"/>
        </w:rPr>
      </w:pPr>
    </w:p>
    <w:tbl>
      <w:tblPr>
        <w:tblStyle w:val="a2"/>
        <w:tblW w:w="10780" w:type="dxa"/>
        <w:tblInd w:w="80" w:type="dxa"/>
        <w:tblLayout w:type="fixed"/>
        <w:tblLook w:val="0000" w:firstRow="0" w:lastRow="0" w:firstColumn="0" w:lastColumn="0" w:noHBand="0" w:noVBand="0"/>
      </w:tblPr>
      <w:tblGrid>
        <w:gridCol w:w="925"/>
        <w:gridCol w:w="1398"/>
        <w:gridCol w:w="2701"/>
        <w:gridCol w:w="1812"/>
        <w:gridCol w:w="1473"/>
        <w:gridCol w:w="1231"/>
        <w:gridCol w:w="1240"/>
      </w:tblGrid>
      <w:tr w:rsidR="00F057D4">
        <w:trPr>
          <w:trHeight w:val="60"/>
        </w:trPr>
        <w:tc>
          <w:tcPr>
            <w:tcW w:w="925"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Nr.crt.</w:t>
            </w:r>
          </w:p>
        </w:tc>
        <w:tc>
          <w:tcPr>
            <w:tcW w:w="1398"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Denumirea poluantului</w:t>
            </w:r>
          </w:p>
        </w:tc>
        <w:tc>
          <w:tcPr>
            <w:tcW w:w="2701"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Arial" w:eastAsia="Arial" w:hAnsi="Arial" w:cs="Arial"/>
                <w:b/>
                <w:color w:val="023E88"/>
              </w:rPr>
            </w:pPr>
            <w:r>
              <w:rPr>
                <w:rFonts w:ascii="Arial" w:eastAsia="Arial" w:hAnsi="Arial" w:cs="Arial"/>
                <w:b/>
                <w:color w:val="023E88"/>
                <w:sz w:val="22"/>
                <w:szCs w:val="22"/>
              </w:rPr>
              <w:t>Limite admisibile</w:t>
            </w:r>
          </w:p>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Conform HGR nr. 188/2002 - NTPA 002; HGR nr.  351/2005 cu modificările și completările ulterioare și</w:t>
            </w:r>
            <w:r>
              <w:rPr>
                <w:rFonts w:ascii="Arial" w:eastAsia="Arial" w:hAnsi="Arial" w:cs="Arial"/>
                <w:b/>
                <w:color w:val="FF0000"/>
                <w:sz w:val="22"/>
                <w:szCs w:val="22"/>
              </w:rPr>
              <w:t xml:space="preserve"> </w:t>
            </w:r>
            <w:r>
              <w:rPr>
                <w:rFonts w:ascii="Arial" w:eastAsia="Arial" w:hAnsi="Arial" w:cs="Arial"/>
                <w:b/>
                <w:color w:val="023E88"/>
                <w:sz w:val="22"/>
                <w:szCs w:val="22"/>
              </w:rPr>
              <w:t xml:space="preserve">conform limitelor impuse de operatorul  serviciului de alimentare cu apa și canalizare </w:t>
            </w:r>
          </w:p>
        </w:tc>
        <w:tc>
          <w:tcPr>
            <w:tcW w:w="3285"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Periculozitate la manipulări</w:t>
            </w:r>
            <w:r>
              <w:rPr>
                <w:rFonts w:ascii="Arial" w:eastAsia="Arial" w:hAnsi="Arial" w:cs="Arial"/>
                <w:b/>
                <w:color w:val="023E88"/>
                <w:sz w:val="22"/>
                <w:szCs w:val="22"/>
                <w:vertAlign w:val="superscript"/>
              </w:rPr>
              <w:t>1</w:t>
            </w:r>
          </w:p>
        </w:tc>
        <w:tc>
          <w:tcPr>
            <w:tcW w:w="2471"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Posibilităţi de combatere (îndepărtare)</w:t>
            </w:r>
          </w:p>
        </w:tc>
      </w:tr>
      <w:tr w:rsidR="00F057D4">
        <w:trPr>
          <w:trHeight w:val="1137"/>
        </w:trPr>
        <w:tc>
          <w:tcPr>
            <w:tcW w:w="925"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F057D4">
            <w:pPr>
              <w:widowControl w:val="0"/>
              <w:pBdr>
                <w:top w:val="nil"/>
                <w:left w:val="nil"/>
                <w:bottom w:val="nil"/>
                <w:right w:val="nil"/>
                <w:between w:val="nil"/>
              </w:pBdr>
              <w:spacing w:line="276" w:lineRule="auto"/>
              <w:rPr>
                <w:rFonts w:ascii="EB Garamond" w:eastAsia="EB Garamond" w:hAnsi="EB Garamond" w:cs="EB Garamond"/>
                <w:color w:val="000000"/>
              </w:rPr>
            </w:pPr>
          </w:p>
        </w:tc>
        <w:tc>
          <w:tcPr>
            <w:tcW w:w="1398"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F057D4">
            <w:pPr>
              <w:widowControl w:val="0"/>
              <w:pBdr>
                <w:top w:val="nil"/>
                <w:left w:val="nil"/>
                <w:bottom w:val="nil"/>
                <w:right w:val="nil"/>
                <w:between w:val="nil"/>
              </w:pBdr>
              <w:spacing w:line="276" w:lineRule="auto"/>
              <w:rPr>
                <w:rFonts w:ascii="EB Garamond" w:eastAsia="EB Garamond" w:hAnsi="EB Garamond" w:cs="EB Garamond"/>
                <w:color w:val="000000"/>
              </w:rPr>
            </w:pPr>
          </w:p>
        </w:tc>
        <w:tc>
          <w:tcPr>
            <w:tcW w:w="2701"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F057D4">
            <w:pPr>
              <w:widowControl w:val="0"/>
              <w:pBdr>
                <w:top w:val="nil"/>
                <w:left w:val="nil"/>
                <w:bottom w:val="nil"/>
                <w:right w:val="nil"/>
                <w:between w:val="nil"/>
              </w:pBdr>
              <w:spacing w:line="276" w:lineRule="auto"/>
              <w:rPr>
                <w:rFonts w:ascii="EB Garamond" w:eastAsia="EB Garamond" w:hAnsi="EB Garamond" w:cs="EB Garamond"/>
                <w:color w:val="000000"/>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Caracteristici periculoase</w:t>
            </w: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Măsuri de precauţie necesară</w:t>
            </w: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Acţiunea</w:t>
            </w:r>
            <w:r>
              <w:rPr>
                <w:rFonts w:ascii="Arial" w:eastAsia="Arial" w:hAnsi="Arial" w:cs="Arial"/>
                <w:b/>
                <w:color w:val="023E88"/>
                <w:sz w:val="22"/>
                <w:szCs w:val="22"/>
                <w:vertAlign w:val="superscript"/>
              </w:rPr>
              <w:t>2</w:t>
            </w: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F057D4" w:rsidRDefault="000824DB">
            <w:pPr>
              <w:spacing w:before="100"/>
              <w:jc w:val="center"/>
              <w:rPr>
                <w:rFonts w:ascii="EB Garamond" w:eastAsia="EB Garamond" w:hAnsi="EB Garamond" w:cs="EB Garamond"/>
                <w:color w:val="000000"/>
              </w:rPr>
            </w:pPr>
            <w:r>
              <w:rPr>
                <w:rFonts w:ascii="Arial" w:eastAsia="Arial" w:hAnsi="Arial" w:cs="Arial"/>
                <w:b/>
                <w:color w:val="023E88"/>
                <w:sz w:val="22"/>
                <w:szCs w:val="22"/>
              </w:rPr>
              <w:t>Mijloace necesare</w:t>
            </w:r>
            <w:r>
              <w:rPr>
                <w:rFonts w:ascii="Arial" w:eastAsia="Arial" w:hAnsi="Arial" w:cs="Arial"/>
                <w:b/>
                <w:color w:val="023E88"/>
                <w:sz w:val="22"/>
                <w:szCs w:val="22"/>
                <w:vertAlign w:val="superscript"/>
              </w:rPr>
              <w:t>3</w:t>
            </w:r>
          </w:p>
        </w:tc>
      </w:tr>
      <w:tr w:rsidR="00F057D4">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0</w:t>
            </w: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1</w:t>
            </w: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2</w:t>
            </w: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3</w:t>
            </w: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4</w:t>
            </w: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5</w:t>
            </w: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0824DB">
            <w:pPr>
              <w:spacing w:before="100"/>
              <w:jc w:val="center"/>
              <w:rPr>
                <w:rFonts w:ascii="EB Garamond" w:eastAsia="EB Garamond" w:hAnsi="EB Garamond" w:cs="EB Garamond"/>
                <w:color w:val="000000"/>
              </w:rPr>
            </w:pPr>
            <w:r>
              <w:rPr>
                <w:rFonts w:ascii="Arial" w:eastAsia="Arial" w:hAnsi="Arial" w:cs="Arial"/>
                <w:color w:val="000000"/>
                <w:sz w:val="22"/>
                <w:szCs w:val="22"/>
              </w:rPr>
              <w:t>6</w:t>
            </w:r>
          </w:p>
        </w:tc>
      </w:tr>
      <w:tr w:rsidR="00F057D4">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r w:rsidR="00F057D4">
        <w:trPr>
          <w:trHeight w:val="60"/>
        </w:trPr>
        <w:tc>
          <w:tcPr>
            <w:tcW w:w="92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398"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270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812"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47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3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c>
          <w:tcPr>
            <w:tcW w:w="124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F057D4" w:rsidRDefault="00F057D4">
            <w:pPr>
              <w:rPr>
                <w:rFonts w:ascii="Arial" w:eastAsia="Arial" w:hAnsi="Arial" w:cs="Arial"/>
              </w:rPr>
            </w:pPr>
          </w:p>
        </w:tc>
      </w:tr>
    </w:tbl>
    <w:p w:rsidR="00F057D4" w:rsidRDefault="00F057D4">
      <w:pPr>
        <w:pBdr>
          <w:top w:val="nil"/>
          <w:left w:val="nil"/>
          <w:bottom w:val="nil"/>
          <w:right w:val="nil"/>
          <w:between w:val="nil"/>
        </w:pBdr>
        <w:spacing w:before="100"/>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0824DB">
      <w:pPr>
        <w:spacing w:before="100" w:after="100" w:line="288" w:lineRule="auto"/>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r>
      <w:r>
        <w:rPr>
          <w:rFonts w:ascii="Arial" w:eastAsia="Arial" w:hAnsi="Arial" w:cs="Arial"/>
          <w:b/>
          <w:color w:val="000000"/>
          <w:sz w:val="22"/>
          <w:szCs w:val="22"/>
        </w:rPr>
        <w:t>Nume şi Prenume</w:t>
      </w:r>
      <w:r>
        <w:rPr>
          <w:rFonts w:ascii="Arial" w:eastAsia="Arial" w:hAnsi="Arial" w:cs="Arial"/>
          <w:b/>
          <w:color w:val="000000"/>
          <w:sz w:val="22"/>
          <w:szCs w:val="22"/>
        </w:rPr>
        <w:br/>
        <w:t>Semnătura</w:t>
      </w:r>
    </w:p>
    <w:p w:rsidR="00F057D4" w:rsidRDefault="00F057D4">
      <w:pPr>
        <w:spacing w:before="100" w:after="100" w:line="288" w:lineRule="auto"/>
        <w:jc w:val="center"/>
        <w:rPr>
          <w:rFonts w:ascii="Arial" w:eastAsia="Arial" w:hAnsi="Arial" w:cs="Arial"/>
          <w:b/>
          <w:color w:val="000000"/>
          <w:sz w:val="22"/>
          <w:szCs w:val="22"/>
        </w:rPr>
      </w:pPr>
    </w:p>
    <w:p w:rsidR="00F057D4" w:rsidRDefault="000824DB">
      <w:pPr>
        <w:spacing w:before="100"/>
        <w:rPr>
          <w:rFonts w:ascii="Arial" w:eastAsia="Arial" w:hAnsi="Arial" w:cs="Arial"/>
          <w:color w:val="000000"/>
          <w:sz w:val="16"/>
          <w:szCs w:val="16"/>
        </w:rPr>
      </w:pPr>
      <w:r>
        <w:rPr>
          <w:rFonts w:ascii="Arial" w:eastAsia="Arial" w:hAnsi="Arial" w:cs="Arial"/>
          <w:color w:val="000000"/>
          <w:sz w:val="16"/>
          <w:szCs w:val="16"/>
        </w:rPr>
        <w:t>1) Inflamabilitate, toxicitate prin ingerare-inhalare-atingere, interacţiuni periculoase cu alte substanţe; nu necesită precauţii deosebite la manipulare</w:t>
      </w:r>
    </w:p>
    <w:p w:rsidR="00F057D4" w:rsidRDefault="000824DB">
      <w:pPr>
        <w:spacing w:before="100"/>
        <w:jc w:val="both"/>
        <w:rPr>
          <w:rFonts w:ascii="Arial" w:eastAsia="Arial" w:hAnsi="Arial" w:cs="Arial"/>
          <w:color w:val="000000"/>
          <w:sz w:val="16"/>
          <w:szCs w:val="16"/>
        </w:rPr>
      </w:pPr>
      <w:r>
        <w:rPr>
          <w:rFonts w:ascii="Arial" w:eastAsia="Arial" w:hAnsi="Arial" w:cs="Arial"/>
          <w:color w:val="000000"/>
          <w:sz w:val="16"/>
          <w:szCs w:val="16"/>
        </w:rPr>
        <w:t>2) Colectare, depozitare intermediară, limitare raspândire pe sol sau în ap</w:t>
      </w:r>
      <w:r>
        <w:rPr>
          <w:rFonts w:ascii="Arial" w:eastAsia="Arial" w:hAnsi="Arial" w:cs="Arial"/>
          <w:color w:val="000000"/>
          <w:sz w:val="16"/>
          <w:szCs w:val="16"/>
        </w:rPr>
        <w:t>ă, neutralizare, absorbţie, distrugere prin incinerare, biodegradare, emulsionare, lichefiere, depozitare definitivă în condiţii de securitate pentru apă şi mediu;</w:t>
      </w:r>
    </w:p>
    <w:p w:rsidR="00F057D4" w:rsidRDefault="000824DB">
      <w:pPr>
        <w:spacing w:before="100"/>
        <w:rPr>
          <w:rFonts w:ascii="Arial" w:eastAsia="Arial" w:hAnsi="Arial" w:cs="Arial"/>
          <w:color w:val="000000"/>
          <w:sz w:val="16"/>
          <w:szCs w:val="16"/>
        </w:rPr>
      </w:pPr>
      <w:r>
        <w:rPr>
          <w:rFonts w:ascii="Arial" w:eastAsia="Arial" w:hAnsi="Arial" w:cs="Arial"/>
          <w:color w:val="000000"/>
          <w:sz w:val="16"/>
          <w:szCs w:val="16"/>
        </w:rPr>
        <w:t>3) De ex: Lavete absorbante; material absorbant inert (nisip, rumeguş, etc.)</w:t>
      </w:r>
    </w:p>
    <w:p w:rsidR="00F057D4" w:rsidRDefault="00F057D4">
      <w:pPr>
        <w:pBdr>
          <w:top w:val="nil"/>
          <w:left w:val="nil"/>
          <w:bottom w:val="nil"/>
          <w:right w:val="nil"/>
          <w:between w:val="nil"/>
        </w:pBdr>
        <w:spacing w:before="100"/>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F057D4">
      <w:pPr>
        <w:pBdr>
          <w:top w:val="nil"/>
          <w:left w:val="nil"/>
          <w:bottom w:val="nil"/>
          <w:right w:val="nil"/>
          <w:between w:val="nil"/>
        </w:pBdr>
        <w:jc w:val="center"/>
        <w:rPr>
          <w:rFonts w:ascii="Arial" w:eastAsia="Arial" w:hAnsi="Arial" w:cs="Arial"/>
          <w:b/>
          <w:color w:val="023E88"/>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lastRenderedPageBreak/>
        <w:t>TABELUL 4</w:t>
      </w:r>
    </w:p>
    <w:p w:rsidR="00F057D4" w:rsidRDefault="00F057D4">
      <w:pPr>
        <w:jc w:val="center"/>
        <w:rPr>
          <w:rFonts w:ascii="Arial" w:eastAsia="Arial" w:hAnsi="Arial" w:cs="Arial"/>
          <w:b/>
          <w:color w:val="023E88"/>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t xml:space="preserve">Programul de măsuri şi lucări în vederea prevenirii poluărilor accidentale pentru platformă </w:t>
      </w:r>
    </w:p>
    <w:p w:rsidR="00F057D4" w:rsidRDefault="00F057D4">
      <w:pPr>
        <w:spacing w:before="100"/>
        <w:jc w:val="center"/>
        <w:rPr>
          <w:rFonts w:ascii="Arial" w:eastAsia="Arial" w:hAnsi="Arial" w:cs="Arial"/>
          <w:b/>
          <w:color w:val="000000"/>
          <w:sz w:val="22"/>
          <w:szCs w:val="22"/>
        </w:rPr>
      </w:pPr>
    </w:p>
    <w:tbl>
      <w:tblPr>
        <w:tblStyle w:val="a3"/>
        <w:tblW w:w="10808" w:type="dxa"/>
        <w:tblInd w:w="10" w:type="dxa"/>
        <w:tblLayout w:type="fixed"/>
        <w:tblLook w:val="0000" w:firstRow="0" w:lastRow="0" w:firstColumn="0" w:lastColumn="0" w:noHBand="0" w:noVBand="0"/>
      </w:tblPr>
      <w:tblGrid>
        <w:gridCol w:w="851"/>
        <w:gridCol w:w="3048"/>
        <w:gridCol w:w="1164"/>
        <w:gridCol w:w="2302"/>
        <w:gridCol w:w="1584"/>
        <w:gridCol w:w="1859"/>
      </w:tblGrid>
      <w:tr w:rsidR="00F057D4">
        <w:trPr>
          <w:trHeight w:val="32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Nr.crt.</w:t>
            </w: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Măsura sau lucrarea</w:t>
            </w: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Scopul</w:t>
            </w: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Responsabilităţi</w:t>
            </w: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Termene</w:t>
            </w: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Observatii</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0</w:t>
            </w: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1</w:t>
            </w: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2</w:t>
            </w: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3</w:t>
            </w: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6</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i/>
                <w:color w:val="000000"/>
                <w:sz w:val="16"/>
                <w:szCs w:val="16"/>
              </w:rPr>
              <w:t>De ex:</w:t>
            </w:r>
            <w:r>
              <w:rPr>
                <w:rFonts w:ascii="Arial" w:eastAsia="Arial" w:hAnsi="Arial" w:cs="Arial"/>
                <w:color w:val="000000"/>
              </w:rPr>
              <w:t xml:space="preserve"> </w:t>
            </w:r>
            <w:r>
              <w:rPr>
                <w:rFonts w:ascii="Arial" w:eastAsia="Arial" w:hAnsi="Arial" w:cs="Arial"/>
                <w:color w:val="000000"/>
                <w:sz w:val="16"/>
                <w:szCs w:val="16"/>
              </w:rPr>
              <w:t xml:space="preserve">revizii/reparaţii la reţeaua de canalizare, instalaţii de preepurare;inspectarea periodică a spaţiilor de depozitare (deşeuri periculoase, substanţe chimice etc.), a mijloacelor de transport auto </w:t>
            </w: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04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16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3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5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bl>
    <w:p w:rsidR="00F057D4" w:rsidRDefault="00F057D4">
      <w:pPr>
        <w:spacing w:before="100"/>
        <w:jc w:val="center"/>
        <w:rPr>
          <w:rFonts w:ascii="Arial" w:eastAsia="Arial" w:hAnsi="Arial" w:cs="Arial"/>
          <w:b/>
          <w:color w:val="000000"/>
          <w:sz w:val="22"/>
          <w:szCs w:val="22"/>
        </w:rPr>
      </w:pPr>
    </w:p>
    <w:p w:rsidR="00F057D4" w:rsidRDefault="000824DB">
      <w:pPr>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F057D4" w:rsidRDefault="00F057D4">
      <w:pPr>
        <w:spacing w:before="100"/>
        <w:jc w:val="center"/>
        <w:rPr>
          <w:rFonts w:ascii="Arial" w:eastAsia="Arial" w:hAnsi="Arial" w:cs="Arial"/>
          <w:b/>
          <w:color w:val="000000"/>
          <w:sz w:val="22"/>
          <w:szCs w:val="22"/>
        </w:rPr>
      </w:pPr>
    </w:p>
    <w:p w:rsidR="00F057D4" w:rsidRDefault="00F057D4">
      <w:pPr>
        <w:spacing w:before="100"/>
        <w:jc w:val="center"/>
        <w:rPr>
          <w:rFonts w:ascii="Arial" w:eastAsia="Arial" w:hAnsi="Arial" w:cs="Arial"/>
          <w:b/>
          <w:color w:val="000000"/>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t>TABELUL 5</w:t>
      </w:r>
    </w:p>
    <w:p w:rsidR="00F057D4" w:rsidRDefault="00F057D4">
      <w:pPr>
        <w:jc w:val="center"/>
        <w:rPr>
          <w:rFonts w:ascii="Arial" w:eastAsia="Arial" w:hAnsi="Arial" w:cs="Arial"/>
          <w:b/>
          <w:color w:val="023E88"/>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t>Componenţa echipelor de intervenţie</w:t>
      </w:r>
    </w:p>
    <w:p w:rsidR="00F057D4" w:rsidRDefault="00F057D4">
      <w:pPr>
        <w:jc w:val="center"/>
        <w:rPr>
          <w:rFonts w:ascii="Arial" w:eastAsia="Arial" w:hAnsi="Arial" w:cs="Arial"/>
          <w:b/>
          <w:color w:val="023E88"/>
          <w:sz w:val="22"/>
          <w:szCs w:val="22"/>
        </w:rPr>
      </w:pPr>
    </w:p>
    <w:tbl>
      <w:tblPr>
        <w:tblStyle w:val="a4"/>
        <w:tblW w:w="10843" w:type="dxa"/>
        <w:tblInd w:w="10" w:type="dxa"/>
        <w:tblLayout w:type="fixed"/>
        <w:tblLook w:val="0000" w:firstRow="0" w:lastRow="0" w:firstColumn="0" w:lastColumn="0" w:noHBand="0" w:noVBand="0"/>
      </w:tblPr>
      <w:tblGrid>
        <w:gridCol w:w="851"/>
        <w:gridCol w:w="2498"/>
        <w:gridCol w:w="2498"/>
        <w:gridCol w:w="2498"/>
        <w:gridCol w:w="2498"/>
      </w:tblGrid>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Nr.crt.</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Nume şi prenume</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Adresa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Telefon</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Observatii</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0</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1</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2</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3</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4</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bl>
    <w:p w:rsidR="00F057D4" w:rsidRDefault="00F057D4">
      <w:pPr>
        <w:spacing w:before="100"/>
        <w:jc w:val="center"/>
        <w:rPr>
          <w:rFonts w:ascii="Arial" w:eastAsia="Arial" w:hAnsi="Arial" w:cs="Arial"/>
          <w:b/>
          <w:color w:val="000000"/>
          <w:sz w:val="22"/>
          <w:szCs w:val="22"/>
        </w:rPr>
      </w:pPr>
    </w:p>
    <w:p w:rsidR="00F057D4" w:rsidRDefault="000824DB">
      <w:pPr>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F057D4" w:rsidRDefault="00F057D4">
      <w:pPr>
        <w:jc w:val="center"/>
        <w:rPr>
          <w:rFonts w:ascii="Arial" w:eastAsia="Arial" w:hAnsi="Arial" w:cs="Arial"/>
          <w:b/>
          <w:color w:val="023E88"/>
          <w:sz w:val="22"/>
          <w:szCs w:val="22"/>
        </w:rPr>
      </w:pPr>
    </w:p>
    <w:p w:rsidR="00F057D4" w:rsidRDefault="00F057D4">
      <w:pPr>
        <w:jc w:val="center"/>
        <w:rPr>
          <w:rFonts w:ascii="Arial" w:eastAsia="Arial" w:hAnsi="Arial" w:cs="Arial"/>
          <w:b/>
          <w:color w:val="023E88"/>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t>TABELUL 6</w:t>
      </w:r>
    </w:p>
    <w:p w:rsidR="00F057D4" w:rsidRDefault="00F057D4">
      <w:pPr>
        <w:jc w:val="center"/>
        <w:rPr>
          <w:rFonts w:ascii="Arial" w:eastAsia="Arial" w:hAnsi="Arial" w:cs="Arial"/>
          <w:b/>
          <w:color w:val="000000"/>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t>Lista dotărilor şi a materialelor necesare pentru sistarea poluării accidentale</w:t>
      </w:r>
    </w:p>
    <w:p w:rsidR="00F057D4" w:rsidRDefault="00F057D4">
      <w:pPr>
        <w:jc w:val="center"/>
        <w:rPr>
          <w:rFonts w:ascii="Arial" w:eastAsia="Arial" w:hAnsi="Arial" w:cs="Arial"/>
          <w:b/>
          <w:color w:val="000000"/>
          <w:sz w:val="22"/>
          <w:szCs w:val="22"/>
        </w:rPr>
      </w:pPr>
    </w:p>
    <w:tbl>
      <w:tblPr>
        <w:tblStyle w:val="a5"/>
        <w:tblW w:w="10843" w:type="dxa"/>
        <w:tblInd w:w="10" w:type="dxa"/>
        <w:tblLayout w:type="fixed"/>
        <w:tblLook w:val="0000" w:firstRow="0" w:lastRow="0" w:firstColumn="0" w:lastColumn="0" w:noHBand="0" w:noVBand="0"/>
      </w:tblPr>
      <w:tblGrid>
        <w:gridCol w:w="851"/>
        <w:gridCol w:w="2459"/>
        <w:gridCol w:w="2430"/>
        <w:gridCol w:w="2410"/>
        <w:gridCol w:w="2693"/>
      </w:tblGrid>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Nr.crt.</w:t>
            </w: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Denumire utilaj/material</w:t>
            </w: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Locul de unde provine (denumire secţie/atelier)</w:t>
            </w: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 xml:space="preserve">Cine deserveşte utilajul/materialul </w:t>
            </w: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Cine asigură materialul</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0</w:t>
            </w: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1</w:t>
            </w: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2</w:t>
            </w: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3</w:t>
            </w: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4</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rPr>
                <w:rFonts w:ascii="Arimo" w:eastAsia="Arimo" w:hAnsi="Arimo" w:cs="Arimo"/>
                <w:color w:val="000000"/>
              </w:rPr>
            </w:pPr>
            <w:r>
              <w:rPr>
                <w:rFonts w:ascii="Arial" w:eastAsia="Arial" w:hAnsi="Arial" w:cs="Arial"/>
                <w:color w:val="000000"/>
                <w:sz w:val="16"/>
                <w:szCs w:val="16"/>
              </w:rPr>
              <w:t>De ex: lavete, cutii colectare deşeuri periculoase, material absorbant etc</w:t>
            </w: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rPr>
                <w:rFonts w:ascii="Arimo" w:eastAsia="Arimo" w:hAnsi="Arimo" w:cs="Arimo"/>
                <w:color w:val="000000"/>
              </w:rPr>
            </w:pPr>
            <w:r>
              <w:rPr>
                <w:rFonts w:ascii="Arial" w:eastAsia="Arial" w:hAnsi="Arial" w:cs="Arial"/>
                <w:color w:val="000000"/>
                <w:sz w:val="16"/>
                <w:szCs w:val="16"/>
              </w:rPr>
              <w:t>De ex: magazii</w:t>
            </w: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rPr>
                <w:rFonts w:ascii="Arimo" w:eastAsia="Arimo" w:hAnsi="Arimo" w:cs="Arimo"/>
                <w:color w:val="000000"/>
              </w:rPr>
            </w:pPr>
            <w:r>
              <w:rPr>
                <w:rFonts w:ascii="Arial" w:eastAsia="Arial" w:hAnsi="Arial" w:cs="Arial"/>
                <w:color w:val="000000"/>
                <w:sz w:val="16"/>
                <w:szCs w:val="16"/>
              </w:rPr>
              <w:t xml:space="preserve">De ex: Personalul desemnat al unităţii </w:t>
            </w: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rPr>
                <w:rFonts w:ascii="Arimo" w:eastAsia="Arimo" w:hAnsi="Arimo" w:cs="Arimo"/>
                <w:color w:val="000000"/>
              </w:rPr>
            </w:pPr>
            <w:r>
              <w:rPr>
                <w:rFonts w:ascii="Arial" w:eastAsia="Arial" w:hAnsi="Arial" w:cs="Arial"/>
                <w:color w:val="000000"/>
                <w:sz w:val="16"/>
                <w:szCs w:val="16"/>
              </w:rPr>
              <w:t>De ex: conducerea unităţii</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3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69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bl>
    <w:p w:rsidR="00F057D4" w:rsidRDefault="000824DB">
      <w:pPr>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F057D4" w:rsidRDefault="00F057D4">
      <w:pPr>
        <w:spacing w:before="240"/>
        <w:rPr>
          <w:rFonts w:ascii="Arial" w:eastAsia="Arial" w:hAnsi="Arial" w:cs="Arial"/>
          <w:b/>
          <w:color w:val="023E88"/>
          <w:sz w:val="22"/>
          <w:szCs w:val="22"/>
        </w:rPr>
      </w:pPr>
    </w:p>
    <w:p w:rsidR="00F057D4" w:rsidRDefault="000824DB">
      <w:pPr>
        <w:spacing w:before="240"/>
        <w:jc w:val="center"/>
        <w:rPr>
          <w:rFonts w:ascii="Arial" w:eastAsia="Arial" w:hAnsi="Arial" w:cs="Arial"/>
          <w:b/>
          <w:color w:val="023E88"/>
          <w:sz w:val="22"/>
          <w:szCs w:val="22"/>
        </w:rPr>
      </w:pPr>
      <w:r>
        <w:rPr>
          <w:rFonts w:ascii="Arial" w:eastAsia="Arial" w:hAnsi="Arial" w:cs="Arial"/>
          <w:b/>
          <w:color w:val="023E88"/>
          <w:sz w:val="22"/>
          <w:szCs w:val="22"/>
        </w:rPr>
        <w:t>TABELUL 7</w:t>
      </w:r>
    </w:p>
    <w:p w:rsidR="00F057D4" w:rsidRDefault="000824DB">
      <w:pPr>
        <w:spacing w:before="240"/>
        <w:jc w:val="center"/>
        <w:rPr>
          <w:rFonts w:ascii="Arial" w:eastAsia="Arial" w:hAnsi="Arial" w:cs="Arial"/>
          <w:b/>
          <w:color w:val="023E88"/>
          <w:sz w:val="22"/>
          <w:szCs w:val="22"/>
        </w:rPr>
      </w:pPr>
      <w:r>
        <w:rPr>
          <w:rFonts w:ascii="Arial" w:eastAsia="Arial" w:hAnsi="Arial" w:cs="Arial"/>
          <w:b/>
          <w:color w:val="023E88"/>
          <w:sz w:val="22"/>
          <w:szCs w:val="22"/>
        </w:rPr>
        <w:t>Programul anual de instruire a lucrătorilor de la punctele critice şi a echipelor de intervenţie</w:t>
      </w:r>
    </w:p>
    <w:p w:rsidR="00F057D4" w:rsidRDefault="00F057D4">
      <w:pPr>
        <w:spacing w:before="240"/>
        <w:jc w:val="center"/>
        <w:rPr>
          <w:rFonts w:ascii="Arial" w:eastAsia="Arial" w:hAnsi="Arial" w:cs="Arial"/>
          <w:b/>
          <w:color w:val="000000"/>
          <w:sz w:val="22"/>
          <w:szCs w:val="22"/>
        </w:rPr>
      </w:pPr>
    </w:p>
    <w:tbl>
      <w:tblPr>
        <w:tblStyle w:val="a6"/>
        <w:tblW w:w="10843" w:type="dxa"/>
        <w:tblInd w:w="10" w:type="dxa"/>
        <w:tblLayout w:type="fixed"/>
        <w:tblLook w:val="0000" w:firstRow="0" w:lastRow="0" w:firstColumn="0" w:lastColumn="0" w:noHBand="0" w:noVBand="0"/>
      </w:tblPr>
      <w:tblGrid>
        <w:gridCol w:w="851"/>
        <w:gridCol w:w="2498"/>
        <w:gridCol w:w="2498"/>
        <w:gridCol w:w="2498"/>
        <w:gridCol w:w="2498"/>
      </w:tblGrid>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240"/>
              <w:jc w:val="center"/>
              <w:rPr>
                <w:rFonts w:ascii="Arimo" w:eastAsia="Arimo" w:hAnsi="Arimo" w:cs="Arimo"/>
                <w:color w:val="000000"/>
              </w:rPr>
            </w:pPr>
            <w:r>
              <w:rPr>
                <w:rFonts w:ascii="Arial" w:eastAsia="Arial" w:hAnsi="Arial" w:cs="Arial"/>
                <w:b/>
                <w:color w:val="023E88"/>
                <w:sz w:val="22"/>
                <w:szCs w:val="22"/>
              </w:rPr>
              <w:t>Nr.crt.</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Data când va avea loc instruirea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Locul</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Numele persoanei care asigură instruirea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Cine participă</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0</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1</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2</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3</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4</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rPr>
                <w:rFonts w:ascii="Arimo" w:eastAsia="Arimo" w:hAnsi="Arimo" w:cs="Arimo"/>
                <w:color w:val="000000"/>
              </w:rPr>
            </w:pPr>
            <w:r>
              <w:rPr>
                <w:rFonts w:ascii="Arial" w:eastAsia="Arial" w:hAnsi="Arial" w:cs="Arial"/>
                <w:color w:val="000000"/>
                <w:sz w:val="16"/>
                <w:szCs w:val="16"/>
              </w:rPr>
              <w:t>De ex: incinta unităţii</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rPr>
                <w:rFonts w:ascii="Arimo" w:eastAsia="Arimo" w:hAnsi="Arimo" w:cs="Arimo"/>
                <w:color w:val="000000"/>
              </w:rPr>
            </w:pPr>
            <w:r>
              <w:rPr>
                <w:rFonts w:ascii="Arial" w:eastAsia="Arial" w:hAnsi="Arial" w:cs="Arial"/>
                <w:color w:val="000000"/>
                <w:sz w:val="16"/>
                <w:szCs w:val="16"/>
              </w:rPr>
              <w:t>De ex:</w:t>
            </w:r>
            <w:r>
              <w:rPr>
                <w:rFonts w:ascii="Arial" w:eastAsia="Arial" w:hAnsi="Arial" w:cs="Arial"/>
                <w:color w:val="000000"/>
              </w:rPr>
              <w:t xml:space="preserve"> </w:t>
            </w:r>
            <w:r>
              <w:rPr>
                <w:rFonts w:ascii="Arial" w:eastAsia="Arial" w:hAnsi="Arial" w:cs="Arial"/>
                <w:color w:val="000000"/>
                <w:sz w:val="16"/>
                <w:szCs w:val="16"/>
              </w:rPr>
              <w:t>responsabil protecţia mediului; conducerea unităţii</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rPr>
                <w:rFonts w:ascii="Arimo" w:eastAsia="Arimo" w:hAnsi="Arimo" w:cs="Arimo"/>
                <w:color w:val="000000"/>
              </w:rPr>
            </w:pPr>
            <w:r>
              <w:rPr>
                <w:rFonts w:ascii="Arial" w:eastAsia="Arial" w:hAnsi="Arial" w:cs="Arial"/>
                <w:color w:val="000000"/>
                <w:sz w:val="16"/>
                <w:szCs w:val="16"/>
              </w:rPr>
              <w:t>De ex: personalul implicat în combaterea poluărilor accidentale</w:t>
            </w: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bl>
    <w:p w:rsidR="00F057D4" w:rsidRDefault="00F057D4">
      <w:pPr>
        <w:spacing w:before="100"/>
        <w:jc w:val="center"/>
        <w:rPr>
          <w:rFonts w:ascii="Arial" w:eastAsia="Arial" w:hAnsi="Arial" w:cs="Arial"/>
          <w:b/>
          <w:color w:val="000000"/>
          <w:sz w:val="22"/>
          <w:szCs w:val="22"/>
        </w:rPr>
      </w:pPr>
    </w:p>
    <w:p w:rsidR="00F057D4" w:rsidRDefault="000824DB">
      <w:pPr>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F057D4" w:rsidRDefault="00F057D4">
      <w:pPr>
        <w:spacing w:before="100"/>
        <w:jc w:val="center"/>
        <w:rPr>
          <w:rFonts w:ascii="Arial" w:eastAsia="Arial" w:hAnsi="Arial" w:cs="Arial"/>
          <w:b/>
          <w:color w:val="000000"/>
          <w:sz w:val="22"/>
          <w:szCs w:val="22"/>
        </w:rPr>
      </w:pPr>
    </w:p>
    <w:p w:rsidR="00F057D4" w:rsidRDefault="000824DB">
      <w:pPr>
        <w:spacing w:after="200" w:line="276" w:lineRule="auto"/>
        <w:jc w:val="center"/>
        <w:rPr>
          <w:rFonts w:ascii="Arial" w:eastAsia="Arial" w:hAnsi="Arial" w:cs="Arial"/>
          <w:b/>
          <w:color w:val="023E88"/>
          <w:sz w:val="22"/>
          <w:szCs w:val="22"/>
        </w:rPr>
      </w:pPr>
      <w:r>
        <w:rPr>
          <w:rFonts w:ascii="Arial" w:eastAsia="Arial" w:hAnsi="Arial" w:cs="Arial"/>
          <w:b/>
          <w:color w:val="023E88"/>
          <w:sz w:val="22"/>
          <w:szCs w:val="22"/>
        </w:rPr>
        <w:t>TABELUL 8</w:t>
      </w:r>
    </w:p>
    <w:p w:rsidR="00F057D4" w:rsidRDefault="00F057D4">
      <w:pPr>
        <w:jc w:val="center"/>
        <w:rPr>
          <w:rFonts w:ascii="Arial" w:eastAsia="Arial" w:hAnsi="Arial" w:cs="Arial"/>
          <w:b/>
          <w:color w:val="023E88"/>
          <w:sz w:val="22"/>
          <w:szCs w:val="22"/>
        </w:rPr>
      </w:pPr>
    </w:p>
    <w:p w:rsidR="00F057D4" w:rsidRDefault="000824DB">
      <w:pPr>
        <w:jc w:val="center"/>
        <w:rPr>
          <w:rFonts w:ascii="Arial" w:eastAsia="Arial" w:hAnsi="Arial" w:cs="Arial"/>
          <w:b/>
          <w:color w:val="023E88"/>
          <w:sz w:val="22"/>
          <w:szCs w:val="22"/>
        </w:rPr>
      </w:pPr>
      <w:r>
        <w:rPr>
          <w:rFonts w:ascii="Arial" w:eastAsia="Arial" w:hAnsi="Arial" w:cs="Arial"/>
          <w:b/>
          <w:color w:val="023E88"/>
          <w:sz w:val="22"/>
          <w:szCs w:val="22"/>
        </w:rPr>
        <w:lastRenderedPageBreak/>
        <w:t>Responsabilităţile conducătorilor</w:t>
      </w:r>
    </w:p>
    <w:p w:rsidR="00F057D4" w:rsidRDefault="00F057D4">
      <w:pPr>
        <w:jc w:val="center"/>
        <w:rPr>
          <w:rFonts w:ascii="Arial" w:eastAsia="Arial" w:hAnsi="Arial" w:cs="Arial"/>
          <w:b/>
          <w:color w:val="000000"/>
          <w:sz w:val="22"/>
          <w:szCs w:val="22"/>
        </w:rPr>
      </w:pPr>
    </w:p>
    <w:tbl>
      <w:tblPr>
        <w:tblStyle w:val="a7"/>
        <w:tblW w:w="10915" w:type="dxa"/>
        <w:tblInd w:w="10" w:type="dxa"/>
        <w:tblLayout w:type="fixed"/>
        <w:tblLook w:val="0000" w:firstRow="0" w:lastRow="0" w:firstColumn="0" w:lastColumn="0" w:noHBand="0" w:noVBand="0"/>
      </w:tblPr>
      <w:tblGrid>
        <w:gridCol w:w="1150"/>
        <w:gridCol w:w="2455"/>
        <w:gridCol w:w="1041"/>
        <w:gridCol w:w="2506"/>
        <w:gridCol w:w="3763"/>
      </w:tblGrid>
      <w:tr w:rsidR="00F057D4">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Nr.crt.</w:t>
            </w: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Denumire punct critic</w:t>
            </w: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Secţia</w:t>
            </w: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Nume şi prenume conducător/operator</w:t>
            </w: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Responsabilităţi</w:t>
            </w:r>
          </w:p>
        </w:tc>
      </w:tr>
      <w:tr w:rsidR="00F057D4">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0</w:t>
            </w: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1</w:t>
            </w: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2</w:t>
            </w: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3</w:t>
            </w: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4</w:t>
            </w:r>
          </w:p>
        </w:tc>
      </w:tr>
      <w:tr w:rsidR="00F057D4">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rPr>
                <w:rFonts w:ascii="Arimo" w:eastAsia="Arimo" w:hAnsi="Arimo" w:cs="Arimo"/>
                <w:color w:val="000000"/>
              </w:rPr>
            </w:pPr>
            <w:r>
              <w:rPr>
                <w:rFonts w:ascii="Arial" w:eastAsia="Arial" w:hAnsi="Arial" w:cs="Arial"/>
                <w:color w:val="000000"/>
                <w:sz w:val="16"/>
                <w:szCs w:val="16"/>
              </w:rPr>
              <w:t>De ex: luarea tuturor măsurilor pentru prevenirea avariilor la reţeaua de canalizare;verificarea periodică a spaţiului de parcare; urmărirea depozitării în condiţii optime</w:t>
            </w:r>
          </w:p>
        </w:tc>
      </w:tr>
      <w:tr w:rsidR="00F057D4">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r w:rsidR="00F057D4">
        <w:trPr>
          <w:trHeight w:val="60"/>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F057D4">
            <w:pPr>
              <w:rPr>
                <w:rFonts w:ascii="Arial" w:eastAsia="Arial" w:hAnsi="Arial" w:cs="Arial"/>
              </w:rPr>
            </w:pPr>
          </w:p>
        </w:tc>
      </w:tr>
    </w:tbl>
    <w:p w:rsidR="00F057D4" w:rsidRDefault="00F057D4">
      <w:pPr>
        <w:spacing w:before="100"/>
        <w:jc w:val="center"/>
        <w:rPr>
          <w:rFonts w:ascii="Arial" w:eastAsia="Arial" w:hAnsi="Arial" w:cs="Arial"/>
          <w:b/>
          <w:color w:val="000000"/>
          <w:sz w:val="22"/>
          <w:szCs w:val="22"/>
        </w:rPr>
      </w:pPr>
    </w:p>
    <w:p w:rsidR="00F057D4" w:rsidRDefault="000824DB">
      <w:pPr>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F057D4" w:rsidRDefault="00F057D4">
      <w:pPr>
        <w:spacing w:before="100"/>
        <w:jc w:val="center"/>
        <w:rPr>
          <w:rFonts w:ascii="Arial" w:eastAsia="Arial" w:hAnsi="Arial" w:cs="Arial"/>
          <w:b/>
          <w:color w:val="000000"/>
          <w:sz w:val="22"/>
          <w:szCs w:val="22"/>
        </w:rPr>
      </w:pPr>
    </w:p>
    <w:p w:rsidR="00F057D4" w:rsidRDefault="000824DB">
      <w:pPr>
        <w:spacing w:before="100"/>
        <w:jc w:val="center"/>
        <w:rPr>
          <w:rFonts w:ascii="Arial" w:eastAsia="Arial" w:hAnsi="Arial" w:cs="Arial"/>
          <w:b/>
          <w:color w:val="023E88"/>
          <w:sz w:val="22"/>
          <w:szCs w:val="22"/>
        </w:rPr>
      </w:pPr>
      <w:r>
        <w:rPr>
          <w:rFonts w:ascii="Arial" w:eastAsia="Arial" w:hAnsi="Arial" w:cs="Arial"/>
          <w:b/>
          <w:color w:val="023E88"/>
          <w:sz w:val="22"/>
          <w:szCs w:val="22"/>
        </w:rPr>
        <w:t>TABELUL 9</w:t>
      </w:r>
    </w:p>
    <w:p w:rsidR="00F057D4" w:rsidRDefault="00F057D4">
      <w:pPr>
        <w:spacing w:before="100"/>
        <w:jc w:val="center"/>
        <w:rPr>
          <w:rFonts w:ascii="Arial" w:eastAsia="Arial" w:hAnsi="Arial" w:cs="Arial"/>
          <w:b/>
          <w:color w:val="023E88"/>
          <w:sz w:val="22"/>
          <w:szCs w:val="22"/>
        </w:rPr>
      </w:pPr>
    </w:p>
    <w:p w:rsidR="00F057D4" w:rsidRDefault="000824DB">
      <w:pPr>
        <w:spacing w:before="100"/>
        <w:jc w:val="center"/>
        <w:rPr>
          <w:rFonts w:ascii="Arial" w:eastAsia="Arial" w:hAnsi="Arial" w:cs="Arial"/>
          <w:b/>
          <w:color w:val="023E88"/>
          <w:sz w:val="22"/>
          <w:szCs w:val="22"/>
        </w:rPr>
      </w:pPr>
      <w:r>
        <w:rPr>
          <w:rFonts w:ascii="Arial" w:eastAsia="Arial" w:hAnsi="Arial" w:cs="Arial"/>
          <w:b/>
          <w:color w:val="023E88"/>
          <w:sz w:val="22"/>
          <w:szCs w:val="22"/>
        </w:rPr>
        <w:t>Lista unităţilor care acordă sprijin în cazul apariţiei unei poluări accidentale</w:t>
      </w:r>
    </w:p>
    <w:p w:rsidR="00F057D4" w:rsidRDefault="00F057D4">
      <w:pPr>
        <w:spacing w:before="100"/>
        <w:jc w:val="center"/>
        <w:rPr>
          <w:rFonts w:ascii="Arial" w:eastAsia="Arial" w:hAnsi="Arial" w:cs="Arial"/>
          <w:b/>
          <w:color w:val="023E88"/>
          <w:sz w:val="22"/>
          <w:szCs w:val="22"/>
        </w:rPr>
      </w:pPr>
    </w:p>
    <w:tbl>
      <w:tblPr>
        <w:tblStyle w:val="a8"/>
        <w:tblW w:w="10915" w:type="dxa"/>
        <w:tblInd w:w="10" w:type="dxa"/>
        <w:tblLayout w:type="fixed"/>
        <w:tblLook w:val="0000" w:firstRow="0" w:lastRow="0" w:firstColumn="0" w:lastColumn="0" w:noHBand="0" w:noVBand="0"/>
      </w:tblPr>
      <w:tblGrid>
        <w:gridCol w:w="986"/>
        <w:gridCol w:w="3347"/>
        <w:gridCol w:w="1663"/>
        <w:gridCol w:w="2935"/>
        <w:gridCol w:w="1984"/>
      </w:tblGrid>
      <w:tr w:rsidR="00F057D4">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Nr.crt.</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Denumirea unităţii</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Adresa</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Telefon, Fax</w:t>
            </w: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Persoană de legătură</w:t>
            </w:r>
          </w:p>
        </w:tc>
      </w:tr>
      <w:tr w:rsidR="00F057D4">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Pr="006F05DD" w:rsidRDefault="000824DB">
            <w:pPr>
              <w:spacing w:before="100"/>
              <w:jc w:val="center"/>
              <w:rPr>
                <w:rFonts w:ascii="Arimo" w:eastAsia="Arimo" w:hAnsi="Arimo" w:cs="Arimo"/>
                <w:color w:val="000000"/>
              </w:rPr>
            </w:pPr>
            <w:r w:rsidRPr="006F05DD">
              <w:rPr>
                <w:rFonts w:ascii="Arial" w:eastAsia="Arial" w:hAnsi="Arial" w:cs="Arial"/>
                <w:color w:val="000000"/>
                <w:sz w:val="22"/>
                <w:szCs w:val="22"/>
              </w:rPr>
              <w:t>1</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Pr="006F05DD" w:rsidRDefault="006F05DD" w:rsidP="006F05DD">
            <w:pPr>
              <w:rPr>
                <w:rFonts w:ascii="Arimo" w:eastAsia="Arimo" w:hAnsi="Arimo" w:cs="Arimo"/>
                <w:color w:val="000000"/>
              </w:rPr>
            </w:pPr>
            <w:r w:rsidRPr="006F05DD">
              <w:rPr>
                <w:rFonts w:ascii="Arial" w:eastAsia="Arial" w:hAnsi="Arial" w:cs="Arial"/>
                <w:sz w:val="22"/>
                <w:szCs w:val="22"/>
              </w:rPr>
              <w:t>Apa Nova București S.A.</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6F05DD" w:rsidP="006F05DD">
            <w:pPr>
              <w:spacing w:before="100"/>
              <w:jc w:val="center"/>
              <w:rPr>
                <w:rFonts w:ascii="Arimo" w:eastAsia="Arimo" w:hAnsi="Arimo" w:cs="Arimo"/>
                <w:color w:val="000000"/>
              </w:rPr>
            </w:pPr>
            <w:r w:rsidRPr="00A87F8A">
              <w:rPr>
                <w:rFonts w:ascii="Arial" w:eastAsia="Arial Unicode MS" w:hAnsi="Arial" w:cs="Arial"/>
                <w:color w:val="000000"/>
                <w:sz w:val="22"/>
                <w:szCs w:val="22"/>
              </w:rPr>
              <w:t>Mun. Bucure</w:t>
            </w:r>
            <w:r w:rsidRPr="00A87F8A">
              <w:rPr>
                <w:rFonts w:ascii="Arial" w:eastAsia="Arial Unicode MS" w:hAnsi="Arial" w:cs="Arial"/>
                <w:color w:val="000000"/>
                <w:sz w:val="22"/>
                <w:szCs w:val="22"/>
                <w:rtl/>
                <w:lang w:bidi="ar-YE"/>
              </w:rPr>
              <w:t>ş</w:t>
            </w:r>
            <w:r w:rsidRPr="00A87F8A">
              <w:rPr>
                <w:rFonts w:ascii="Arial" w:eastAsia="Arial Unicode MS" w:hAnsi="Arial" w:cs="Arial"/>
                <w:color w:val="000000"/>
                <w:sz w:val="22"/>
                <w:szCs w:val="22"/>
              </w:rPr>
              <w:t>ti</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6F05DD" w:rsidP="006F05DD">
            <w:pPr>
              <w:rPr>
                <w:rFonts w:ascii="Arial" w:eastAsia="Arial" w:hAnsi="Arial" w:cs="Arial"/>
                <w:i/>
                <w:color w:val="0070C0"/>
                <w:sz w:val="22"/>
                <w:szCs w:val="22"/>
              </w:rPr>
            </w:pPr>
            <w:r w:rsidRPr="00A87F8A">
              <w:rPr>
                <w:rFonts w:ascii="Arial" w:eastAsia="Arial Unicode MS" w:hAnsi="Arial" w:cs="Arial"/>
                <w:color w:val="000000"/>
                <w:sz w:val="22"/>
                <w:szCs w:val="22"/>
              </w:rPr>
              <w:t>021.207.77.77</w:t>
            </w: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rPr>
                <w:rFonts w:ascii="Arimo" w:eastAsia="Arimo" w:hAnsi="Arimo" w:cs="Arimo"/>
                <w:color w:val="000000"/>
              </w:rPr>
            </w:pPr>
            <w:r>
              <w:rPr>
                <w:rFonts w:ascii="Arial" w:eastAsia="Arial" w:hAnsi="Arial" w:cs="Arial"/>
                <w:color w:val="000000"/>
                <w:sz w:val="22"/>
                <w:szCs w:val="22"/>
              </w:rPr>
              <w:t>Dispecerat</w:t>
            </w:r>
          </w:p>
        </w:tc>
      </w:tr>
      <w:tr w:rsidR="00F057D4">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2</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rsidP="006F05DD">
            <w:pPr>
              <w:spacing w:before="100"/>
              <w:rPr>
                <w:rFonts w:ascii="Arimo" w:eastAsia="Arimo" w:hAnsi="Arimo" w:cs="Arimo"/>
              </w:rPr>
            </w:pPr>
            <w:r>
              <w:rPr>
                <w:rFonts w:ascii="Arial" w:eastAsia="Arial" w:hAnsi="Arial" w:cs="Arial"/>
                <w:sz w:val="22"/>
                <w:szCs w:val="22"/>
              </w:rPr>
              <w:t>Garda Naţională de Mediu Bucureşti</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rsidP="006F05DD">
            <w:pPr>
              <w:spacing w:before="100"/>
              <w:jc w:val="center"/>
              <w:rPr>
                <w:rFonts w:ascii="Arimo" w:eastAsia="Arimo" w:hAnsi="Arimo" w:cs="Arimo"/>
              </w:rPr>
            </w:pPr>
            <w:r>
              <w:rPr>
                <w:rFonts w:ascii="Arial" w:eastAsia="Arial" w:hAnsi="Arial" w:cs="Arial"/>
                <w:sz w:val="22"/>
                <w:szCs w:val="22"/>
              </w:rPr>
              <w:t>Mun. Bucureşti</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rPr>
                <w:rFonts w:ascii="Arimo" w:eastAsia="Arimo" w:hAnsi="Arimo" w:cs="Arimo"/>
              </w:rPr>
            </w:pPr>
            <w:r>
              <w:rPr>
                <w:rFonts w:ascii="Arial" w:eastAsia="Arial" w:hAnsi="Arial" w:cs="Arial"/>
                <w:sz w:val="22"/>
                <w:szCs w:val="22"/>
              </w:rPr>
              <w:t>021.326.89.70/021.326.89.71</w:t>
            </w: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rPr>
                <w:rFonts w:ascii="Arimo" w:eastAsia="Arimo" w:hAnsi="Arimo" w:cs="Arimo"/>
              </w:rPr>
            </w:pPr>
            <w:r>
              <w:rPr>
                <w:rFonts w:ascii="Arial" w:eastAsia="Arial" w:hAnsi="Arial" w:cs="Arial"/>
                <w:sz w:val="22"/>
                <w:szCs w:val="22"/>
              </w:rPr>
              <w:t>Dispecerat</w:t>
            </w:r>
          </w:p>
        </w:tc>
      </w:tr>
      <w:tr w:rsidR="00F057D4">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3</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rsidP="006F05DD">
            <w:pPr>
              <w:spacing w:before="100"/>
              <w:rPr>
                <w:rFonts w:ascii="Arimo" w:eastAsia="Arimo" w:hAnsi="Arimo" w:cs="Arimo"/>
              </w:rPr>
            </w:pPr>
            <w:r>
              <w:rPr>
                <w:rFonts w:ascii="Arial" w:eastAsia="Arial" w:hAnsi="Arial" w:cs="Arial"/>
                <w:sz w:val="22"/>
                <w:szCs w:val="22"/>
              </w:rPr>
              <w:t xml:space="preserve">SGA Ilfov -Bucureşti </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rsidP="006F05DD">
            <w:pPr>
              <w:spacing w:before="100"/>
              <w:jc w:val="center"/>
              <w:rPr>
                <w:rFonts w:ascii="Arimo" w:eastAsia="Arimo" w:hAnsi="Arimo" w:cs="Arimo"/>
              </w:rPr>
            </w:pPr>
            <w:r>
              <w:rPr>
                <w:rFonts w:ascii="Arial" w:eastAsia="Arial" w:hAnsi="Arial" w:cs="Arial"/>
                <w:sz w:val="22"/>
                <w:szCs w:val="22"/>
              </w:rPr>
              <w:t>Mun. Bucureşti</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rPr>
                <w:rFonts w:ascii="Arimo" w:eastAsia="Arimo" w:hAnsi="Arimo" w:cs="Arimo"/>
              </w:rPr>
            </w:pPr>
            <w:r>
              <w:rPr>
                <w:rFonts w:ascii="Arial" w:eastAsia="Arial" w:hAnsi="Arial" w:cs="Arial"/>
                <w:sz w:val="22"/>
                <w:szCs w:val="22"/>
              </w:rPr>
              <w:t>021.318.44.49/021.318.22.20</w:t>
            </w: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rPr>
                <w:rFonts w:ascii="Arimo" w:eastAsia="Arimo" w:hAnsi="Arimo" w:cs="Arimo"/>
              </w:rPr>
            </w:pPr>
            <w:r>
              <w:rPr>
                <w:rFonts w:ascii="Arial" w:eastAsia="Arial" w:hAnsi="Arial" w:cs="Arial"/>
                <w:sz w:val="22"/>
                <w:szCs w:val="22"/>
              </w:rPr>
              <w:t>Dispecerat</w:t>
            </w:r>
          </w:p>
        </w:tc>
      </w:tr>
      <w:tr w:rsidR="00F057D4">
        <w:trPr>
          <w:trHeight w:val="60"/>
        </w:trPr>
        <w:tc>
          <w:tcPr>
            <w:tcW w:w="98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pPr>
              <w:spacing w:before="100"/>
              <w:jc w:val="center"/>
              <w:rPr>
                <w:rFonts w:ascii="Arimo" w:eastAsia="Arimo" w:hAnsi="Arimo" w:cs="Arimo"/>
                <w:color w:val="000000"/>
              </w:rPr>
            </w:pPr>
            <w:r>
              <w:rPr>
                <w:rFonts w:ascii="Arial" w:eastAsia="Arial" w:hAnsi="Arial" w:cs="Arial"/>
                <w:color w:val="000000"/>
                <w:sz w:val="22"/>
                <w:szCs w:val="22"/>
              </w:rPr>
              <w:t>4</w:t>
            </w:r>
          </w:p>
        </w:tc>
        <w:tc>
          <w:tcPr>
            <w:tcW w:w="3347"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rsidP="006F05DD">
            <w:pPr>
              <w:spacing w:before="100"/>
              <w:rPr>
                <w:rFonts w:ascii="Arimo" w:eastAsia="Arimo" w:hAnsi="Arimo" w:cs="Arimo"/>
              </w:rPr>
            </w:pPr>
            <w:r>
              <w:rPr>
                <w:rFonts w:ascii="Arial" w:eastAsia="Arial" w:hAnsi="Arial" w:cs="Arial"/>
                <w:sz w:val="22"/>
                <w:szCs w:val="22"/>
              </w:rPr>
              <w:t xml:space="preserve">Unitate specializată de vidanjare </w:t>
            </w:r>
          </w:p>
        </w:tc>
        <w:tc>
          <w:tcPr>
            <w:tcW w:w="16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0824DB" w:rsidP="006F05DD">
            <w:pPr>
              <w:spacing w:before="100"/>
              <w:jc w:val="center"/>
              <w:rPr>
                <w:rFonts w:ascii="Arimo" w:eastAsia="Arimo" w:hAnsi="Arimo" w:cs="Arimo"/>
              </w:rPr>
            </w:pPr>
            <w:r>
              <w:rPr>
                <w:rFonts w:ascii="Arial" w:eastAsia="Arial" w:hAnsi="Arial" w:cs="Arial"/>
                <w:sz w:val="22"/>
                <w:szCs w:val="22"/>
              </w:rPr>
              <w:t>Mun. Bucureşti</w:t>
            </w:r>
          </w:p>
        </w:tc>
        <w:tc>
          <w:tcPr>
            <w:tcW w:w="2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F057D4">
            <w:pPr>
              <w:rPr>
                <w:rFonts w:ascii="Arial" w:eastAsia="Arial" w:hAnsi="Arial" w:cs="Arial"/>
              </w:rPr>
            </w:pPr>
          </w:p>
        </w:tc>
        <w:tc>
          <w:tcPr>
            <w:tcW w:w="198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F057D4" w:rsidRDefault="00F057D4">
            <w:pPr>
              <w:rPr>
                <w:rFonts w:ascii="Arial" w:eastAsia="Arial" w:hAnsi="Arial" w:cs="Arial"/>
              </w:rPr>
            </w:pPr>
          </w:p>
        </w:tc>
      </w:tr>
    </w:tbl>
    <w:p w:rsidR="00F057D4" w:rsidRDefault="00F057D4">
      <w:pPr>
        <w:spacing w:before="100"/>
        <w:jc w:val="center"/>
        <w:rPr>
          <w:rFonts w:ascii="Arial" w:eastAsia="Arial" w:hAnsi="Arial" w:cs="Arial"/>
          <w:b/>
          <w:color w:val="000000"/>
          <w:sz w:val="22"/>
          <w:szCs w:val="22"/>
        </w:rPr>
      </w:pPr>
    </w:p>
    <w:p w:rsidR="00F057D4" w:rsidRDefault="000824DB">
      <w:pPr>
        <w:spacing w:before="100"/>
        <w:jc w:val="center"/>
        <w:rPr>
          <w:rFonts w:ascii="Arial" w:eastAsia="Arial" w:hAnsi="Arial" w:cs="Arial"/>
          <w:b/>
          <w:color w:val="000000"/>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p w:rsidR="00F057D4" w:rsidRDefault="00F057D4">
      <w:pPr>
        <w:spacing w:before="100"/>
        <w:jc w:val="center"/>
        <w:rPr>
          <w:rFonts w:ascii="Arial" w:eastAsia="Arial" w:hAnsi="Arial" w:cs="Arial"/>
          <w:b/>
          <w:color w:val="000000"/>
          <w:sz w:val="22"/>
          <w:szCs w:val="22"/>
        </w:rPr>
      </w:pPr>
    </w:p>
    <w:p w:rsidR="00F057D4" w:rsidRDefault="000824DB">
      <w:pPr>
        <w:spacing w:after="200" w:line="276" w:lineRule="auto"/>
        <w:rPr>
          <w:rFonts w:ascii="Arial" w:eastAsia="Arial" w:hAnsi="Arial" w:cs="Arial"/>
          <w:b/>
          <w:color w:val="023E88"/>
          <w:sz w:val="22"/>
          <w:szCs w:val="22"/>
        </w:rPr>
      </w:pPr>
      <w:r>
        <w:br w:type="page"/>
      </w:r>
    </w:p>
    <w:p w:rsidR="00F057D4" w:rsidRDefault="000824DB">
      <w:pPr>
        <w:spacing w:before="100"/>
        <w:jc w:val="center"/>
        <w:rPr>
          <w:rFonts w:ascii="Arial" w:eastAsia="Arial" w:hAnsi="Arial" w:cs="Arial"/>
          <w:b/>
          <w:color w:val="023E88"/>
          <w:sz w:val="22"/>
          <w:szCs w:val="22"/>
        </w:rPr>
      </w:pPr>
      <w:r>
        <w:rPr>
          <w:rFonts w:ascii="Arial" w:eastAsia="Arial" w:hAnsi="Arial" w:cs="Arial"/>
          <w:b/>
          <w:color w:val="023E88"/>
          <w:sz w:val="22"/>
          <w:szCs w:val="22"/>
        </w:rPr>
        <w:lastRenderedPageBreak/>
        <w:t>TABELUL 10</w:t>
      </w:r>
    </w:p>
    <w:p w:rsidR="00F057D4" w:rsidRDefault="00F057D4">
      <w:pPr>
        <w:spacing w:before="100"/>
        <w:jc w:val="center"/>
        <w:rPr>
          <w:rFonts w:ascii="Arial" w:eastAsia="Arial" w:hAnsi="Arial" w:cs="Arial"/>
          <w:b/>
          <w:color w:val="023E88"/>
          <w:sz w:val="22"/>
          <w:szCs w:val="22"/>
        </w:rPr>
      </w:pPr>
    </w:p>
    <w:p w:rsidR="00F057D4" w:rsidRDefault="000824DB">
      <w:pPr>
        <w:spacing w:before="100"/>
        <w:jc w:val="center"/>
        <w:rPr>
          <w:rFonts w:ascii="Arial" w:eastAsia="Arial" w:hAnsi="Arial" w:cs="Arial"/>
          <w:b/>
          <w:color w:val="023E88"/>
          <w:sz w:val="22"/>
          <w:szCs w:val="22"/>
        </w:rPr>
      </w:pPr>
      <w:r>
        <w:rPr>
          <w:rFonts w:ascii="Arial" w:eastAsia="Arial" w:hAnsi="Arial" w:cs="Arial"/>
          <w:b/>
          <w:color w:val="023E88"/>
          <w:sz w:val="22"/>
          <w:szCs w:val="22"/>
        </w:rPr>
        <w:t>Lista utilizatorilor din aval care pot fi afectate</w:t>
      </w:r>
    </w:p>
    <w:p w:rsidR="00F057D4" w:rsidRDefault="00F057D4">
      <w:pPr>
        <w:spacing w:before="100"/>
        <w:jc w:val="center"/>
        <w:rPr>
          <w:rFonts w:ascii="Arial" w:eastAsia="Arial" w:hAnsi="Arial" w:cs="Arial"/>
          <w:b/>
          <w:color w:val="000000"/>
          <w:sz w:val="22"/>
          <w:szCs w:val="22"/>
        </w:rPr>
      </w:pPr>
      <w:bookmarkStart w:id="1" w:name="_GoBack"/>
      <w:bookmarkEnd w:id="1"/>
    </w:p>
    <w:tbl>
      <w:tblPr>
        <w:tblStyle w:val="a9"/>
        <w:tblW w:w="10915" w:type="dxa"/>
        <w:tblInd w:w="10" w:type="dxa"/>
        <w:tblLayout w:type="fixed"/>
        <w:tblLook w:val="0000" w:firstRow="0" w:lastRow="0" w:firstColumn="0" w:lastColumn="0" w:noHBand="0" w:noVBand="0"/>
      </w:tblPr>
      <w:tblGrid>
        <w:gridCol w:w="970"/>
        <w:gridCol w:w="3495"/>
        <w:gridCol w:w="1756"/>
        <w:gridCol w:w="1859"/>
        <w:gridCol w:w="2835"/>
      </w:tblGrid>
      <w:tr w:rsidR="00F057D4">
        <w:trPr>
          <w:trHeight w:val="60"/>
        </w:trPr>
        <w:tc>
          <w:tcPr>
            <w:tcW w:w="9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Nr.crt.</w:t>
            </w:r>
          </w:p>
        </w:tc>
        <w:tc>
          <w:tcPr>
            <w:tcW w:w="34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Denumirea unităţii</w:t>
            </w:r>
          </w:p>
        </w:tc>
        <w:tc>
          <w:tcPr>
            <w:tcW w:w="1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Adresa</w:t>
            </w: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Telefon/Fax</w:t>
            </w:r>
          </w:p>
        </w:tc>
        <w:tc>
          <w:tcPr>
            <w:tcW w:w="28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spacing w:before="100"/>
              <w:jc w:val="center"/>
              <w:rPr>
                <w:rFonts w:ascii="Arimo" w:eastAsia="Arimo" w:hAnsi="Arimo" w:cs="Arimo"/>
                <w:color w:val="000000"/>
              </w:rPr>
            </w:pPr>
            <w:r>
              <w:rPr>
                <w:rFonts w:ascii="Arial" w:eastAsia="Arial" w:hAnsi="Arial" w:cs="Arial"/>
                <w:b/>
                <w:color w:val="023E88"/>
                <w:sz w:val="22"/>
                <w:szCs w:val="22"/>
              </w:rPr>
              <w:t>Profil de producţie</w:t>
            </w:r>
          </w:p>
        </w:tc>
      </w:tr>
      <w:tr w:rsidR="00F057D4">
        <w:trPr>
          <w:trHeight w:val="60"/>
        </w:trPr>
        <w:tc>
          <w:tcPr>
            <w:tcW w:w="9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jc w:val="center"/>
              <w:rPr>
                <w:rFonts w:ascii="Arimo" w:eastAsia="Arimo" w:hAnsi="Arimo" w:cs="Arimo"/>
                <w:color w:val="000000"/>
              </w:rPr>
            </w:pPr>
            <w:r>
              <w:rPr>
                <w:rFonts w:ascii="Arial" w:eastAsia="Arial" w:hAnsi="Arial" w:cs="Arial"/>
                <w:color w:val="000000"/>
                <w:sz w:val="22"/>
                <w:szCs w:val="22"/>
              </w:rPr>
              <w:t>1</w:t>
            </w:r>
          </w:p>
        </w:tc>
        <w:tc>
          <w:tcPr>
            <w:tcW w:w="34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rPr>
                <w:rFonts w:ascii="Arimo" w:eastAsia="Arimo" w:hAnsi="Arimo" w:cs="Arimo"/>
              </w:rPr>
            </w:pPr>
            <w:r>
              <w:rPr>
                <w:rFonts w:ascii="Arial" w:eastAsia="Arial" w:hAnsi="Arial" w:cs="Arial"/>
                <w:sz w:val="22"/>
                <w:szCs w:val="22"/>
              </w:rPr>
              <w:t xml:space="preserve">Reţeaua de canalizare publică </w:t>
            </w:r>
          </w:p>
        </w:tc>
        <w:tc>
          <w:tcPr>
            <w:tcW w:w="1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6F05DD" w:rsidP="006F05DD">
            <w:pPr>
              <w:spacing w:line="360" w:lineRule="auto"/>
              <w:jc w:val="center"/>
              <w:rPr>
                <w:rFonts w:ascii="Arimo" w:eastAsia="Arimo" w:hAnsi="Arimo" w:cs="Arimo"/>
                <w:color w:val="000000"/>
              </w:rPr>
            </w:pPr>
            <w:r w:rsidRPr="00A87F8A">
              <w:rPr>
                <w:rFonts w:ascii="Arial" w:eastAsia="Arial Unicode MS" w:hAnsi="Arial" w:cs="Arial"/>
                <w:color w:val="000000"/>
                <w:sz w:val="22"/>
                <w:szCs w:val="22"/>
              </w:rPr>
              <w:t>Mun. Bucure</w:t>
            </w:r>
            <w:r w:rsidRPr="00A87F8A">
              <w:rPr>
                <w:rFonts w:ascii="Arial" w:eastAsia="Arial Unicode MS" w:hAnsi="Arial" w:cs="Arial"/>
                <w:color w:val="000000"/>
                <w:sz w:val="22"/>
                <w:szCs w:val="22"/>
                <w:rtl/>
                <w:lang w:bidi="ar-YE"/>
              </w:rPr>
              <w:t>ş</w:t>
            </w:r>
            <w:r w:rsidRPr="00A87F8A">
              <w:rPr>
                <w:rFonts w:ascii="Arial" w:eastAsia="Arial Unicode MS" w:hAnsi="Arial" w:cs="Arial"/>
                <w:color w:val="000000"/>
                <w:sz w:val="22"/>
                <w:szCs w:val="22"/>
              </w:rPr>
              <w:t>ti</w:t>
            </w: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6F05DD">
            <w:pPr>
              <w:spacing w:line="360" w:lineRule="auto"/>
              <w:rPr>
                <w:rFonts w:ascii="Arimo" w:eastAsia="Arimo" w:hAnsi="Arimo" w:cs="Arimo"/>
                <w:color w:val="000000"/>
              </w:rPr>
            </w:pPr>
            <w:r w:rsidRPr="00A87F8A">
              <w:rPr>
                <w:rFonts w:ascii="Arial" w:eastAsia="Arial Unicode MS" w:hAnsi="Arial" w:cs="Arial"/>
                <w:color w:val="000000"/>
                <w:sz w:val="22"/>
                <w:szCs w:val="22"/>
              </w:rPr>
              <w:t>021.207.77.77</w:t>
            </w:r>
          </w:p>
        </w:tc>
        <w:tc>
          <w:tcPr>
            <w:tcW w:w="28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jc w:val="center"/>
              <w:rPr>
                <w:rFonts w:ascii="Arial" w:eastAsia="Arial" w:hAnsi="Arial" w:cs="Arial"/>
              </w:rPr>
            </w:pPr>
            <w:r>
              <w:rPr>
                <w:rFonts w:ascii="Arial" w:eastAsia="Arial" w:hAnsi="Arial" w:cs="Arial"/>
                <w:sz w:val="22"/>
                <w:szCs w:val="22"/>
              </w:rPr>
              <w:t>Colectarea si transportul apelor uzate</w:t>
            </w:r>
          </w:p>
        </w:tc>
      </w:tr>
      <w:tr w:rsidR="00F057D4">
        <w:trPr>
          <w:trHeight w:val="462"/>
        </w:trPr>
        <w:tc>
          <w:tcPr>
            <w:tcW w:w="9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jc w:val="center"/>
              <w:rPr>
                <w:rFonts w:ascii="Arimo" w:eastAsia="Arimo" w:hAnsi="Arimo" w:cs="Arimo"/>
                <w:color w:val="000000"/>
              </w:rPr>
            </w:pPr>
            <w:r>
              <w:rPr>
                <w:rFonts w:ascii="Arial" w:eastAsia="Arial" w:hAnsi="Arial" w:cs="Arial"/>
                <w:color w:val="000000"/>
                <w:sz w:val="22"/>
                <w:szCs w:val="22"/>
              </w:rPr>
              <w:t>2</w:t>
            </w:r>
          </w:p>
        </w:tc>
        <w:tc>
          <w:tcPr>
            <w:tcW w:w="34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rPr>
                <w:rFonts w:ascii="Arimo" w:eastAsia="Arimo" w:hAnsi="Arimo" w:cs="Arimo"/>
              </w:rPr>
            </w:pPr>
            <w:r>
              <w:rPr>
                <w:rFonts w:ascii="Arial" w:eastAsia="Arial" w:hAnsi="Arial" w:cs="Arial"/>
                <w:sz w:val="22"/>
                <w:szCs w:val="22"/>
              </w:rPr>
              <w:t xml:space="preserve">Staţia de epurare ape uzate Glina </w:t>
            </w:r>
          </w:p>
        </w:tc>
        <w:tc>
          <w:tcPr>
            <w:tcW w:w="175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6F05DD" w:rsidP="006F05DD">
            <w:pPr>
              <w:spacing w:line="360" w:lineRule="auto"/>
              <w:jc w:val="center"/>
              <w:rPr>
                <w:rFonts w:ascii="Arimo" w:eastAsia="Arimo" w:hAnsi="Arimo" w:cs="Arimo"/>
                <w:color w:val="000000"/>
              </w:rPr>
            </w:pPr>
            <w:r w:rsidRPr="00A87F8A">
              <w:rPr>
                <w:rFonts w:ascii="Arial" w:eastAsia="Arial Unicode MS" w:hAnsi="Arial" w:cs="Arial"/>
                <w:color w:val="000000"/>
                <w:sz w:val="22"/>
                <w:szCs w:val="22"/>
              </w:rPr>
              <w:t>Jud.Ilfov</w:t>
            </w:r>
          </w:p>
        </w:tc>
        <w:tc>
          <w:tcPr>
            <w:tcW w:w="185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6F05DD">
            <w:pPr>
              <w:spacing w:line="360" w:lineRule="auto"/>
              <w:rPr>
                <w:rFonts w:ascii="Arimo" w:eastAsia="Arimo" w:hAnsi="Arimo" w:cs="Arimo"/>
                <w:color w:val="000000"/>
              </w:rPr>
            </w:pPr>
            <w:r w:rsidRPr="00A87F8A">
              <w:rPr>
                <w:rFonts w:ascii="Arial" w:eastAsia="Arial Unicode MS" w:hAnsi="Arial" w:cs="Arial"/>
                <w:color w:val="000000"/>
                <w:sz w:val="22"/>
                <w:szCs w:val="22"/>
              </w:rPr>
              <w:t>021.207.77.77</w:t>
            </w:r>
          </w:p>
        </w:tc>
        <w:tc>
          <w:tcPr>
            <w:tcW w:w="28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F057D4" w:rsidRDefault="000824DB">
            <w:pPr>
              <w:jc w:val="center"/>
              <w:rPr>
                <w:rFonts w:ascii="Arial" w:eastAsia="Arial" w:hAnsi="Arial" w:cs="Arial"/>
              </w:rPr>
            </w:pPr>
            <w:r>
              <w:rPr>
                <w:rFonts w:ascii="Arial" w:eastAsia="Arial" w:hAnsi="Arial" w:cs="Arial"/>
                <w:sz w:val="22"/>
                <w:szCs w:val="22"/>
              </w:rPr>
              <w:t>Epurarea apelor uzate</w:t>
            </w:r>
          </w:p>
        </w:tc>
      </w:tr>
    </w:tbl>
    <w:p w:rsidR="00F057D4" w:rsidRDefault="00F057D4">
      <w:pPr>
        <w:pBdr>
          <w:top w:val="nil"/>
          <w:left w:val="nil"/>
          <w:bottom w:val="nil"/>
          <w:right w:val="nil"/>
          <w:between w:val="nil"/>
        </w:pBdr>
        <w:spacing w:before="100"/>
        <w:jc w:val="center"/>
        <w:rPr>
          <w:rFonts w:ascii="Arial" w:eastAsia="Arial" w:hAnsi="Arial" w:cs="Arial"/>
          <w:b/>
          <w:color w:val="000000"/>
          <w:sz w:val="22"/>
          <w:szCs w:val="22"/>
        </w:rPr>
      </w:pPr>
    </w:p>
    <w:p w:rsidR="00F057D4" w:rsidRDefault="000824DB">
      <w:pPr>
        <w:pBdr>
          <w:top w:val="nil"/>
          <w:left w:val="nil"/>
          <w:bottom w:val="nil"/>
          <w:right w:val="nil"/>
          <w:between w:val="nil"/>
        </w:pBdr>
        <w:jc w:val="center"/>
        <w:rPr>
          <w:rFonts w:ascii="Arial" w:eastAsia="Arial" w:hAnsi="Arial" w:cs="Arial"/>
          <w:b/>
          <w:color w:val="023E88"/>
          <w:sz w:val="22"/>
          <w:szCs w:val="22"/>
        </w:rPr>
      </w:pPr>
      <w:r>
        <w:rPr>
          <w:rFonts w:ascii="Arial" w:eastAsia="Arial" w:hAnsi="Arial" w:cs="Arial"/>
          <w:b/>
          <w:color w:val="000000"/>
          <w:sz w:val="22"/>
          <w:szCs w:val="22"/>
        </w:rPr>
        <w:t>Conducătorul unităţii</w:t>
      </w:r>
      <w:r>
        <w:rPr>
          <w:rFonts w:ascii="Arial" w:eastAsia="Arial" w:hAnsi="Arial" w:cs="Arial"/>
          <w:b/>
          <w:color w:val="000000"/>
          <w:sz w:val="22"/>
          <w:szCs w:val="22"/>
        </w:rPr>
        <w:br/>
        <w:t>Nume şi Prenume</w:t>
      </w:r>
      <w:r>
        <w:rPr>
          <w:rFonts w:ascii="Arial" w:eastAsia="Arial" w:hAnsi="Arial" w:cs="Arial"/>
          <w:b/>
          <w:color w:val="000000"/>
          <w:sz w:val="22"/>
          <w:szCs w:val="22"/>
        </w:rPr>
        <w:br/>
        <w:t>Semnătura</w:t>
      </w:r>
    </w:p>
    <w:sectPr w:rsidR="00F057D4">
      <w:headerReference w:type="default" r:id="rId13"/>
      <w:footerReference w:type="default" r:id="rId14"/>
      <w:pgSz w:w="11907" w:h="16839"/>
      <w:pgMar w:top="2268" w:right="567" w:bottom="1134" w:left="567" w:header="720" w:footer="3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DB" w:rsidRDefault="000824DB">
      <w:r>
        <w:separator/>
      </w:r>
    </w:p>
  </w:endnote>
  <w:endnote w:type="continuationSeparator" w:id="0">
    <w:p w:rsidR="000824DB" w:rsidRDefault="0008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D4" w:rsidRDefault="000824DB">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noProof/>
        <w:lang w:val="en-US"/>
      </w:rPr>
      <mc:AlternateContent>
        <mc:Choice Requires="wpg">
          <w:drawing>
            <wp:anchor distT="0" distB="0" distL="114300" distR="114300" simplePos="0" relativeHeight="251658240" behindDoc="0" locked="0" layoutInCell="1" hidden="0" allowOverlap="1" wp14:anchorId="44FCA0AC" wp14:editId="2AACBF33">
              <wp:simplePos x="0" y="0"/>
              <wp:positionH relativeFrom="column">
                <wp:posOffset>-126999</wp:posOffset>
              </wp:positionH>
              <wp:positionV relativeFrom="paragraph">
                <wp:posOffset>88900</wp:posOffset>
              </wp:positionV>
              <wp:extent cx="6986905" cy="254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1852548" y="3775238"/>
                        <a:ext cx="6986905" cy="9525"/>
                      </a:xfrm>
                      <a:prstGeom prst="straightConnector1">
                        <a:avLst/>
                      </a:prstGeom>
                      <a:noFill/>
                      <a:ln w="25400" cap="flat" cmpd="sng">
                        <a:solidFill>
                          <a:srgbClr val="4472C4"/>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88900</wp:posOffset>
              </wp:positionV>
              <wp:extent cx="6986905" cy="254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86905" cy="25400"/>
                      </a:xfrm>
                      <a:prstGeom prst="rect"/>
                      <a:ln/>
                    </pic:spPr>
                  </pic:pic>
                </a:graphicData>
              </a:graphic>
            </wp:anchor>
          </w:drawing>
        </mc:Fallback>
      </mc:AlternateContent>
    </w:r>
  </w:p>
  <w:p w:rsidR="006F05DD" w:rsidRDefault="006F05DD" w:rsidP="006F05DD">
    <w:pPr>
      <w:tabs>
        <w:tab w:val="center" w:pos="4680"/>
        <w:tab w:val="right" w:pos="9360"/>
      </w:tabs>
      <w:jc w:val="right"/>
      <w:rPr>
        <w:rFonts w:ascii="Arial" w:eastAsia="Arial" w:hAnsi="Arial" w:cs="Arial"/>
        <w:i/>
        <w:sz w:val="20"/>
        <w:szCs w:val="20"/>
      </w:rPr>
    </w:pPr>
    <w:r>
      <w:rPr>
        <w:rFonts w:ascii="Arial" w:eastAsia="Arial" w:hAnsi="Arial" w:cs="Arial"/>
        <w:i/>
        <w:sz w:val="20"/>
        <w:szCs w:val="20"/>
      </w:rPr>
      <w:t>Rev.0/Iulie 2020/cod FM-04-08-S-01-S-09</w:t>
    </w:r>
  </w:p>
  <w:p w:rsidR="006F05DD" w:rsidRDefault="006F05DD" w:rsidP="006F05DD">
    <w:pPr>
      <w:tabs>
        <w:tab w:val="center" w:pos="4680"/>
        <w:tab w:val="right" w:pos="9360"/>
      </w:tabs>
      <w:jc w:val="both"/>
      <w:rPr>
        <w:i/>
      </w:rPr>
    </w:pPr>
    <w:r>
      <w:rPr>
        <w:rFonts w:ascii="Arial" w:eastAsia="Arial" w:hAnsi="Arial" w:cs="Arial"/>
        <w:sz w:val="12"/>
        <w:szCs w:val="12"/>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w:t>
    </w:r>
    <w:hyperlink r:id="rId2">
      <w:r>
        <w:rPr>
          <w:rFonts w:ascii="Arial" w:eastAsia="Arial" w:hAnsi="Arial" w:cs="Arial"/>
          <w:sz w:val="12"/>
          <w:szCs w:val="12"/>
        </w:rPr>
        <w:t xml:space="preserve"> www.apanovabucuresti.ro</w:t>
      </w:r>
    </w:hyperlink>
    <w:r>
      <w:rPr>
        <w:rFonts w:ascii="Arial" w:eastAsia="Arial" w:hAnsi="Arial" w:cs="Arial"/>
        <w:sz w:val="12"/>
        <w:szCs w:val="12"/>
      </w:rPr>
      <w:t xml:space="preserve">, secțiunea “Termeni și </w:t>
    </w:r>
    <w:r>
      <w:rPr>
        <w:rFonts w:ascii="Arial" w:eastAsia="Arial" w:hAnsi="Arial" w:cs="Arial"/>
        <w:sz w:val="12"/>
        <w:szCs w:val="12"/>
      </w:rPr>
      <w:t>Condiții “</w:t>
    </w:r>
  </w:p>
  <w:p w:rsidR="00F057D4" w:rsidRDefault="006F05DD" w:rsidP="006F05DD">
    <w:pPr>
      <w:spacing w:line="276" w:lineRule="auto"/>
      <w:ind w:left="-425" w:right="-437" w:firstLine="283"/>
      <w:jc w:val="center"/>
      <w:rPr>
        <w:rFonts w:ascii="Calibri" w:eastAsia="Calibri" w:hAnsi="Calibri" w:cs="Calibri"/>
        <w:sz w:val="22"/>
        <w:szCs w:val="22"/>
      </w:rPr>
    </w:pPr>
    <w:r>
      <w:rPr>
        <w:rFonts w:ascii="Arial" w:eastAsia="Arial" w:hAnsi="Arial" w:cs="Arial"/>
        <w:i/>
        <w:sz w:val="20"/>
        <w:szCs w:val="20"/>
      </w:rPr>
      <w:t xml:space="preserve">                                                                                                                                                               </w:t>
    </w:r>
    <w:r w:rsidR="000824DB">
      <w:rPr>
        <w:rFonts w:ascii="Arial" w:eastAsia="Arial" w:hAnsi="Arial" w:cs="Arial"/>
        <w:i/>
        <w:sz w:val="20"/>
        <w:szCs w:val="20"/>
      </w:rPr>
      <w:t>pag.</w:t>
    </w:r>
    <w:r w:rsidR="000824DB">
      <w:rPr>
        <w:rFonts w:ascii="Arial" w:eastAsia="Arial" w:hAnsi="Arial" w:cs="Arial"/>
        <w:i/>
        <w:sz w:val="20"/>
        <w:szCs w:val="20"/>
      </w:rPr>
      <w:fldChar w:fldCharType="begin"/>
    </w:r>
    <w:r w:rsidR="000824DB">
      <w:rPr>
        <w:rFonts w:ascii="Arial" w:eastAsia="Arial" w:hAnsi="Arial" w:cs="Arial"/>
        <w:i/>
        <w:sz w:val="20"/>
        <w:szCs w:val="20"/>
      </w:rPr>
      <w:instrText>PAGE</w:instrText>
    </w:r>
    <w:r>
      <w:rPr>
        <w:rFonts w:ascii="Arial" w:eastAsia="Arial" w:hAnsi="Arial" w:cs="Arial"/>
        <w:i/>
        <w:sz w:val="20"/>
        <w:szCs w:val="20"/>
      </w:rPr>
      <w:fldChar w:fldCharType="separate"/>
    </w:r>
    <w:r>
      <w:rPr>
        <w:rFonts w:ascii="Arial" w:eastAsia="Arial" w:hAnsi="Arial" w:cs="Arial"/>
        <w:i/>
        <w:noProof/>
        <w:sz w:val="20"/>
        <w:szCs w:val="20"/>
      </w:rPr>
      <w:t>2</w:t>
    </w:r>
    <w:r w:rsidR="000824DB">
      <w:rPr>
        <w:rFonts w:ascii="Arial" w:eastAsia="Arial" w:hAnsi="Arial" w:cs="Arial"/>
        <w:i/>
        <w:sz w:val="20"/>
        <w:szCs w:val="20"/>
      </w:rPr>
      <w:fldChar w:fldCharType="end"/>
    </w:r>
    <w:r w:rsidR="000824DB">
      <w:rPr>
        <w:rFonts w:ascii="Arial" w:eastAsia="Arial" w:hAnsi="Arial" w:cs="Arial"/>
        <w:i/>
        <w:sz w:val="20"/>
        <w:szCs w:val="20"/>
      </w:rPr>
      <w:t>/10</w:t>
    </w:r>
  </w:p>
  <w:p w:rsidR="00F057D4" w:rsidRDefault="00F057D4">
    <w:pPr>
      <w:spacing w:line="276" w:lineRule="auto"/>
      <w:ind w:left="-425" w:right="-437" w:firstLine="283"/>
      <w:jc w:val="center"/>
      <w:rPr>
        <w:rFonts w:ascii="Calibri" w:eastAsia="Calibri" w:hAnsi="Calibri" w:cs="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D4" w:rsidRDefault="000824DB">
    <w:pPr>
      <w:tabs>
        <w:tab w:val="center" w:pos="4680"/>
        <w:tab w:val="right" w:pos="9360"/>
      </w:tabs>
      <w:jc w:val="right"/>
      <w:rPr>
        <w:rFonts w:ascii="Arial" w:eastAsia="Arial" w:hAnsi="Arial" w:cs="Arial"/>
        <w:i/>
        <w:sz w:val="20"/>
        <w:szCs w:val="20"/>
      </w:rPr>
    </w:pPr>
    <w:r>
      <w:rPr>
        <w:rFonts w:ascii="Arial" w:eastAsia="Arial" w:hAnsi="Arial" w:cs="Arial"/>
        <w:i/>
        <w:sz w:val="20"/>
        <w:szCs w:val="20"/>
      </w:rPr>
      <w:t>Rev.0/Iulie 2020/cod FM-04-08-S-01-S-09</w:t>
    </w:r>
  </w:p>
  <w:p w:rsidR="00F057D4" w:rsidRDefault="000824DB">
    <w:pPr>
      <w:tabs>
        <w:tab w:val="center" w:pos="4680"/>
        <w:tab w:val="right" w:pos="9360"/>
      </w:tabs>
      <w:jc w:val="both"/>
      <w:rPr>
        <w:i/>
      </w:rPr>
    </w:pPr>
    <w:r>
      <w:rPr>
        <w:rFonts w:ascii="Arial" w:eastAsia="Arial" w:hAnsi="Arial" w:cs="Arial"/>
        <w:sz w:val="12"/>
        <w:szCs w:val="12"/>
      </w:rPr>
      <w:t xml:space="preserve">Document privat, emis de Apa Nova Bucureşti S.A. (denumită mai jos "ANB''). Documentul se adresează exclusiv destinatarului și poate conține informații confidențiale și date cu caracter personal. Dacă ați primit sau accesat acest document din greșeală, vă </w:t>
    </w:r>
    <w:r>
      <w:rPr>
        <w:rFonts w:ascii="Arial" w:eastAsia="Arial" w:hAnsi="Arial" w:cs="Arial"/>
        <w:sz w:val="12"/>
        <w:szCs w:val="12"/>
      </w:rPr>
      <w:t xml:space="preserve">rugăm să ne anunțați de urgență la numărul *7777 (tarif normal), apoi să îl distrugeți sau să îl ștergeți. Aveţi responsabilitatea protejării conținutului acestui  document, iar distribuirea, modificarea sau divulgarea sa neautorizată este interzisă.  ANB </w:t>
    </w:r>
    <w:r>
      <w:rPr>
        <w:rFonts w:ascii="Arial" w:eastAsia="Arial" w:hAnsi="Arial" w:cs="Arial"/>
        <w:sz w:val="12"/>
        <w:szCs w:val="12"/>
      </w:rPr>
      <w:t>implementează măsuri tehnice și organizatorice pentru protejarea datelor dumneavoastră cu caracter personal. Detalii despre prelucrările de date se găsesc pe</w:t>
    </w:r>
    <w:hyperlink r:id="rId1">
      <w:r>
        <w:rPr>
          <w:rFonts w:ascii="Arial" w:eastAsia="Arial" w:hAnsi="Arial" w:cs="Arial"/>
          <w:sz w:val="12"/>
          <w:szCs w:val="12"/>
        </w:rPr>
        <w:t xml:space="preserve"> www.apanovabucuresti.ro</w:t>
      </w:r>
    </w:hyperlink>
    <w:r>
      <w:rPr>
        <w:rFonts w:ascii="Arial" w:eastAsia="Arial" w:hAnsi="Arial" w:cs="Arial"/>
        <w:sz w:val="12"/>
        <w:szCs w:val="12"/>
      </w:rPr>
      <w:t xml:space="preserve">, secțiunea “Termeni și </w:t>
    </w:r>
    <w:r>
      <w:rPr>
        <w:rFonts w:ascii="Arial" w:eastAsia="Arial" w:hAnsi="Arial" w:cs="Arial"/>
        <w:sz w:val="12"/>
        <w:szCs w:val="12"/>
      </w:rPr>
      <w:t>Condiții “.</w:t>
    </w:r>
  </w:p>
  <w:p w:rsidR="00F057D4" w:rsidRDefault="000824DB">
    <w:pPr>
      <w:tabs>
        <w:tab w:val="center" w:pos="4680"/>
        <w:tab w:val="right" w:pos="9360"/>
      </w:tabs>
      <w:jc w:val="right"/>
      <w:rPr>
        <w:i/>
      </w:rPr>
    </w:pPr>
    <w:r>
      <w:rPr>
        <w:rFonts w:ascii="Arial" w:eastAsia="Arial" w:hAnsi="Arial" w:cs="Arial"/>
        <w:i/>
        <w:sz w:val="20"/>
        <w:szCs w:val="20"/>
      </w:rPr>
      <w:t>pag.</w:t>
    </w:r>
    <w:r>
      <w:rPr>
        <w:rFonts w:ascii="Arial" w:eastAsia="Arial" w:hAnsi="Arial" w:cs="Arial"/>
        <w:i/>
        <w:sz w:val="20"/>
        <w:szCs w:val="20"/>
      </w:rPr>
      <w:fldChar w:fldCharType="begin"/>
    </w:r>
    <w:r>
      <w:rPr>
        <w:rFonts w:ascii="Arial" w:eastAsia="Arial" w:hAnsi="Arial" w:cs="Arial"/>
        <w:i/>
        <w:sz w:val="20"/>
        <w:szCs w:val="20"/>
      </w:rPr>
      <w:instrText>PAGE</w:instrText>
    </w:r>
    <w:r w:rsidR="006F05DD">
      <w:rPr>
        <w:rFonts w:ascii="Arial" w:eastAsia="Arial" w:hAnsi="Arial" w:cs="Arial"/>
        <w:i/>
        <w:sz w:val="20"/>
        <w:szCs w:val="20"/>
      </w:rPr>
      <w:fldChar w:fldCharType="separate"/>
    </w:r>
    <w:r w:rsidR="006F05DD">
      <w:rPr>
        <w:rFonts w:ascii="Arial" w:eastAsia="Arial" w:hAnsi="Arial" w:cs="Arial"/>
        <w:i/>
        <w:noProof/>
        <w:sz w:val="20"/>
        <w:szCs w:val="20"/>
      </w:rPr>
      <w:t>1</w:t>
    </w:r>
    <w:r>
      <w:rPr>
        <w:rFonts w:ascii="Arial" w:eastAsia="Arial" w:hAnsi="Arial" w:cs="Arial"/>
        <w:i/>
        <w:sz w:val="20"/>
        <w:szCs w:val="20"/>
      </w:rPr>
      <w:fldChar w:fldCharType="end"/>
    </w:r>
    <w:r>
      <w:rPr>
        <w:rFonts w:ascii="Arial" w:eastAsia="Arial" w:hAnsi="Arial" w:cs="Arial"/>
        <w:i/>
        <w:sz w:val="20"/>
        <w:szCs w:val="20"/>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D4" w:rsidRDefault="000824DB">
    <w:pPr>
      <w:tabs>
        <w:tab w:val="center" w:pos="4680"/>
        <w:tab w:val="right" w:pos="9360"/>
      </w:tabs>
      <w:jc w:val="right"/>
      <w:rPr>
        <w:rFonts w:ascii="Arial" w:eastAsia="Arial" w:hAnsi="Arial" w:cs="Arial"/>
        <w:i/>
        <w:sz w:val="20"/>
        <w:szCs w:val="20"/>
      </w:rPr>
    </w:pPr>
    <w:r>
      <w:rPr>
        <w:rFonts w:ascii="Arial" w:eastAsia="Arial" w:hAnsi="Arial" w:cs="Arial"/>
        <w:i/>
        <w:sz w:val="20"/>
        <w:szCs w:val="20"/>
      </w:rPr>
      <w:t xml:space="preserve">Rev.0/Iulie </w:t>
    </w:r>
    <w:r>
      <w:rPr>
        <w:rFonts w:ascii="Arial" w:eastAsia="Arial" w:hAnsi="Arial" w:cs="Arial"/>
        <w:i/>
        <w:sz w:val="20"/>
        <w:szCs w:val="20"/>
      </w:rPr>
      <w:t>2020/cod FM-04-08-S-01-S-09</w:t>
    </w:r>
    <w:r>
      <w:rPr>
        <w:noProof/>
        <w:lang w:val="en-US"/>
      </w:rPr>
      <mc:AlternateContent>
        <mc:Choice Requires="wpg">
          <w:drawing>
            <wp:anchor distT="0" distB="0" distL="114300" distR="114300" simplePos="0" relativeHeight="251659264" behindDoc="0" locked="0" layoutInCell="1" hidden="0" allowOverlap="1" wp14:anchorId="49F30A3F" wp14:editId="0BDCFE0A">
              <wp:simplePos x="0" y="0"/>
              <wp:positionH relativeFrom="column">
                <wp:posOffset>12701</wp:posOffset>
              </wp:positionH>
              <wp:positionV relativeFrom="paragraph">
                <wp:posOffset>-25399</wp:posOffset>
              </wp:positionV>
              <wp:extent cx="6553200"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069400" y="3775238"/>
                        <a:ext cx="6553200" cy="9525"/>
                      </a:xfrm>
                      <a:prstGeom prst="straightConnector1">
                        <a:avLst/>
                      </a:prstGeom>
                      <a:noFill/>
                      <a:ln w="25400" cap="flat" cmpd="sng">
                        <a:solidFill>
                          <a:srgbClr val="4472C4"/>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6553200" cy="254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53200" cy="254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14:anchorId="380A6F5E" wp14:editId="035F49A9">
              <wp:simplePos x="0" y="0"/>
              <wp:positionH relativeFrom="column">
                <wp:posOffset>12701</wp:posOffset>
              </wp:positionH>
              <wp:positionV relativeFrom="paragraph">
                <wp:posOffset>-25399</wp:posOffset>
              </wp:positionV>
              <wp:extent cx="6553200" cy="25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69400" y="3775238"/>
                        <a:ext cx="6553200" cy="9525"/>
                      </a:xfrm>
                      <a:prstGeom prst="straightConnector1">
                        <a:avLst/>
                      </a:prstGeom>
                      <a:noFill/>
                      <a:ln w="25400" cap="flat" cmpd="sng">
                        <a:solidFill>
                          <a:srgbClr val="4472C4"/>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6553200"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553200" cy="25400"/>
                      </a:xfrm>
                      <a:prstGeom prst="rect"/>
                      <a:ln/>
                    </pic:spPr>
                  </pic:pic>
                </a:graphicData>
              </a:graphic>
            </wp:anchor>
          </w:drawing>
        </mc:Fallback>
      </mc:AlternateContent>
    </w:r>
  </w:p>
  <w:p w:rsidR="006F05DD" w:rsidRDefault="006F05DD" w:rsidP="006F05DD">
    <w:pPr>
      <w:tabs>
        <w:tab w:val="center" w:pos="4680"/>
        <w:tab w:val="right" w:pos="9360"/>
      </w:tabs>
      <w:jc w:val="both"/>
      <w:rPr>
        <w:i/>
      </w:rPr>
    </w:pPr>
    <w:r>
      <w:rPr>
        <w:rFonts w:ascii="Arial" w:eastAsia="Arial" w:hAnsi="Arial" w:cs="Arial"/>
        <w:sz w:val="12"/>
        <w:szCs w:val="12"/>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w:t>
    </w:r>
    <w:hyperlink r:id="rId3">
      <w:r>
        <w:rPr>
          <w:rFonts w:ascii="Arial" w:eastAsia="Arial" w:hAnsi="Arial" w:cs="Arial"/>
          <w:sz w:val="12"/>
          <w:szCs w:val="12"/>
        </w:rPr>
        <w:t xml:space="preserve"> www.apanovabucuresti.ro</w:t>
      </w:r>
    </w:hyperlink>
    <w:r>
      <w:rPr>
        <w:rFonts w:ascii="Arial" w:eastAsia="Arial" w:hAnsi="Arial" w:cs="Arial"/>
        <w:sz w:val="12"/>
        <w:szCs w:val="12"/>
      </w:rPr>
      <w:t>, secțiunea “Termeni și Condiții “.</w:t>
    </w:r>
  </w:p>
  <w:p w:rsidR="00F057D4" w:rsidRDefault="006F05DD" w:rsidP="006F05DD">
    <w:pPr>
      <w:tabs>
        <w:tab w:val="center" w:pos="4680"/>
        <w:tab w:val="right" w:pos="9360"/>
      </w:tabs>
      <w:jc w:val="center"/>
      <w:rPr>
        <w:rFonts w:ascii="Calibri" w:eastAsia="Calibri" w:hAnsi="Calibri" w:cs="Calibri"/>
        <w:color w:val="000000"/>
        <w:sz w:val="22"/>
        <w:szCs w:val="22"/>
      </w:rPr>
    </w:pPr>
    <w:r>
      <w:rPr>
        <w:rFonts w:ascii="Arial" w:eastAsia="Arial" w:hAnsi="Arial" w:cs="Arial"/>
        <w:i/>
        <w:sz w:val="20"/>
        <w:szCs w:val="20"/>
      </w:rPr>
      <w:t xml:space="preserve">                                                                                                                                                                     </w:t>
    </w:r>
    <w:r w:rsidR="000824DB">
      <w:rPr>
        <w:rFonts w:ascii="Arial" w:eastAsia="Arial" w:hAnsi="Arial" w:cs="Arial"/>
        <w:i/>
        <w:sz w:val="20"/>
        <w:szCs w:val="20"/>
      </w:rPr>
      <w:t>pag.</w:t>
    </w:r>
    <w:r w:rsidR="000824DB">
      <w:rPr>
        <w:rFonts w:ascii="Arial" w:eastAsia="Arial" w:hAnsi="Arial" w:cs="Arial"/>
        <w:i/>
        <w:sz w:val="20"/>
        <w:szCs w:val="20"/>
      </w:rPr>
      <w:fldChar w:fldCharType="begin"/>
    </w:r>
    <w:r w:rsidR="000824DB">
      <w:rPr>
        <w:rFonts w:ascii="Arial" w:eastAsia="Arial" w:hAnsi="Arial" w:cs="Arial"/>
        <w:i/>
        <w:sz w:val="20"/>
        <w:szCs w:val="20"/>
      </w:rPr>
      <w:instrText>PAGE</w:instrText>
    </w:r>
    <w:r>
      <w:rPr>
        <w:rFonts w:ascii="Arial" w:eastAsia="Arial" w:hAnsi="Arial" w:cs="Arial"/>
        <w:i/>
        <w:sz w:val="20"/>
        <w:szCs w:val="20"/>
      </w:rPr>
      <w:fldChar w:fldCharType="separate"/>
    </w:r>
    <w:r>
      <w:rPr>
        <w:rFonts w:ascii="Arial" w:eastAsia="Arial" w:hAnsi="Arial" w:cs="Arial"/>
        <w:i/>
        <w:noProof/>
        <w:sz w:val="20"/>
        <w:szCs w:val="20"/>
      </w:rPr>
      <w:t>10</w:t>
    </w:r>
    <w:r w:rsidR="000824DB">
      <w:rPr>
        <w:rFonts w:ascii="Arial" w:eastAsia="Arial" w:hAnsi="Arial" w:cs="Arial"/>
        <w:i/>
        <w:sz w:val="20"/>
        <w:szCs w:val="20"/>
      </w:rPr>
      <w:fldChar w:fldCharType="end"/>
    </w:r>
    <w:r w:rsidR="000824DB">
      <w:rPr>
        <w:rFonts w:ascii="Arial" w:eastAsia="Arial" w:hAnsi="Arial" w:cs="Arial"/>
        <w:i/>
        <w:sz w:val="20"/>
        <w:szCs w:val="20"/>
      </w:rPr>
      <w:t>/10</w:t>
    </w:r>
  </w:p>
  <w:p w:rsidR="00F057D4" w:rsidRDefault="00F057D4">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DB" w:rsidRDefault="000824DB">
      <w:r>
        <w:separator/>
      </w:r>
    </w:p>
  </w:footnote>
  <w:footnote w:type="continuationSeparator" w:id="0">
    <w:p w:rsidR="000824DB" w:rsidRDefault="00082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D4" w:rsidRDefault="00F057D4">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D4" w:rsidRDefault="00F057D4">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D4" w:rsidRDefault="006F05DD">
    <w:pPr>
      <w:pBdr>
        <w:top w:val="nil"/>
        <w:left w:val="nil"/>
        <w:bottom w:val="nil"/>
        <w:right w:val="nil"/>
        <w:between w:val="nil"/>
      </w:pBdr>
      <w:tabs>
        <w:tab w:val="center" w:pos="4680"/>
        <w:tab w:val="right" w:pos="9360"/>
      </w:tabs>
      <w:rPr>
        <w:rFonts w:ascii="Arial" w:eastAsia="Arial" w:hAnsi="Arial" w:cs="Arial"/>
        <w:sz w:val="20"/>
        <w:szCs w:val="20"/>
      </w:rPr>
    </w:pPr>
    <w:r>
      <w:rPr>
        <w:rFonts w:ascii="Arial" w:eastAsia="Arial" w:hAnsi="Arial" w:cs="Arial"/>
        <w:noProof/>
        <w:sz w:val="22"/>
        <w:szCs w:val="22"/>
        <w:lang w:val="en-US"/>
      </w:rPr>
      <w:drawing>
        <wp:anchor distT="0" distB="0" distL="114300" distR="114300" simplePos="0" relativeHeight="251662336" behindDoc="0" locked="0" layoutInCell="1" allowOverlap="1" wp14:anchorId="360C5803" wp14:editId="12994814">
          <wp:simplePos x="0" y="0"/>
          <wp:positionH relativeFrom="column">
            <wp:posOffset>4445</wp:posOffset>
          </wp:positionH>
          <wp:positionV relativeFrom="paragraph">
            <wp:posOffset>-65405</wp:posOffset>
          </wp:positionV>
          <wp:extent cx="1733550" cy="476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noua ANB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476250"/>
                  </a:xfrm>
                  <a:prstGeom prst="rect">
                    <a:avLst/>
                  </a:prstGeom>
                </pic:spPr>
              </pic:pic>
            </a:graphicData>
          </a:graphic>
          <wp14:sizeRelH relativeFrom="page">
            <wp14:pctWidth>0</wp14:pctWidth>
          </wp14:sizeRelH>
          <wp14:sizeRelV relativeFrom="page">
            <wp14:pctHeight>0</wp14:pctHeight>
          </wp14:sizeRelV>
        </wp:anchor>
      </w:drawing>
    </w:r>
  </w:p>
  <w:p w:rsidR="00F057D4" w:rsidRDefault="00F057D4">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D4" w:rsidRDefault="000824DB">
    <w:pPr>
      <w:pBdr>
        <w:top w:val="nil"/>
        <w:left w:val="nil"/>
        <w:bottom w:val="nil"/>
        <w:right w:val="nil"/>
        <w:between w:val="nil"/>
      </w:pBdr>
      <w:tabs>
        <w:tab w:val="center" w:pos="4680"/>
        <w:tab w:val="right" w:pos="9360"/>
      </w:tabs>
      <w:rPr>
        <w:rFonts w:ascii="Calibri" w:eastAsia="Calibri" w:hAnsi="Calibri" w:cs="Calibri"/>
        <w:b/>
        <w:color w:val="BFBFBF"/>
        <w:sz w:val="22"/>
        <w:szCs w:val="22"/>
      </w:rPr>
    </w:pPr>
    <w:r>
      <w:rPr>
        <w:rFonts w:ascii="Calibri" w:eastAsia="Calibri" w:hAnsi="Calibri" w:cs="Calibri"/>
        <w:b/>
        <w:color w:val="BFBFBF"/>
        <w:sz w:val="22"/>
        <w:szCs w:val="22"/>
      </w:rPr>
      <w:t>Antet firmă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0FFF"/>
    <w:multiLevelType w:val="multilevel"/>
    <w:tmpl w:val="A914ED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4B1BAC"/>
    <w:multiLevelType w:val="multilevel"/>
    <w:tmpl w:val="A20080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1E43DC"/>
    <w:multiLevelType w:val="multilevel"/>
    <w:tmpl w:val="20FA75F2"/>
    <w:lvl w:ilvl="0">
      <w:start w:val="1"/>
      <w:numFmt w:val="decimal"/>
      <w:lvlText w:val="%1."/>
      <w:lvlJc w:val="left"/>
      <w:pPr>
        <w:ind w:left="644" w:hanging="359"/>
      </w:pPr>
      <w:rPr>
        <w:b/>
        <w:i w:val="0"/>
        <w:color w:val="023E88"/>
        <w:sz w:val="22"/>
        <w:szCs w:val="22"/>
      </w:r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70820E2C"/>
    <w:multiLevelType w:val="multilevel"/>
    <w:tmpl w:val="E2EE88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613346"/>
    <w:multiLevelType w:val="multilevel"/>
    <w:tmpl w:val="5F582E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057D4"/>
    <w:rsid w:val="000824DB"/>
    <w:rsid w:val="006F05DD"/>
    <w:rsid w:val="00F0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styleId="Footer">
    <w:name w:val="footer"/>
    <w:basedOn w:val="Normal"/>
    <w:link w:val="FooterChar"/>
    <w:uiPriority w:val="99"/>
    <w:unhideWhenUsed/>
    <w:rsid w:val="006F05DD"/>
    <w:pPr>
      <w:tabs>
        <w:tab w:val="center" w:pos="4680"/>
        <w:tab w:val="right" w:pos="9360"/>
      </w:tabs>
    </w:pPr>
  </w:style>
  <w:style w:type="character" w:customStyle="1" w:styleId="FooterChar">
    <w:name w:val="Footer Char"/>
    <w:basedOn w:val="DefaultParagraphFont"/>
    <w:link w:val="Footer"/>
    <w:uiPriority w:val="99"/>
    <w:rsid w:val="006F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styleId="Footer">
    <w:name w:val="footer"/>
    <w:basedOn w:val="Normal"/>
    <w:link w:val="FooterChar"/>
    <w:uiPriority w:val="99"/>
    <w:unhideWhenUsed/>
    <w:rsid w:val="006F05DD"/>
    <w:pPr>
      <w:tabs>
        <w:tab w:val="center" w:pos="4680"/>
        <w:tab w:val="right" w:pos="9360"/>
      </w:tabs>
    </w:pPr>
  </w:style>
  <w:style w:type="character" w:customStyle="1" w:styleId="FooterChar">
    <w:name w:val="Footer Char"/>
    <w:basedOn w:val="DefaultParagraphFont"/>
    <w:link w:val="Footer"/>
    <w:uiPriority w:val="99"/>
    <w:rsid w:val="006F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apanovabucuresti.r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apanovabucuresti.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apanovabucuresti.ro/" TargetMode="External"/><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1950</Words>
  <Characters>11116</Characters>
  <Application>Microsoft Office Word</Application>
  <DocSecurity>0</DocSecurity>
  <Lines>92</Lines>
  <Paragraphs>26</Paragraphs>
  <ScaleCrop>false</ScaleCrop>
  <Company>Apa Nova Bucuresti S.A.</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2021-07-19T11:39:00Z</dcterms:created>
  <dcterms:modified xsi:type="dcterms:W3CDTF">2021-07-19T11:46:00Z</dcterms:modified>
</cp:coreProperties>
</file>