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ED" w:rsidRDefault="006471ED">
      <w:pPr>
        <w:ind w:left="141" w:right="-1"/>
        <w:jc w:val="center"/>
        <w:rPr>
          <w:rFonts w:ascii="Arial" w:eastAsia="Arial" w:hAnsi="Arial" w:cs="Arial"/>
          <w:b/>
          <w:smallCaps/>
          <w:sz w:val="20"/>
          <w:szCs w:val="20"/>
        </w:rPr>
      </w:pPr>
    </w:p>
    <w:p w:rsidR="006471ED" w:rsidRDefault="000A361F">
      <w:pPr>
        <w:ind w:left="141" w:right="-1"/>
        <w:jc w:val="center"/>
        <w:rPr>
          <w:rFonts w:ascii="Arial" w:eastAsia="Arial" w:hAnsi="Arial" w:cs="Arial"/>
          <w:b/>
          <w:sz w:val="20"/>
          <w:szCs w:val="20"/>
        </w:rPr>
      </w:pPr>
      <w:r>
        <w:rPr>
          <w:rFonts w:ascii="Arial" w:eastAsia="Arial" w:hAnsi="Arial" w:cs="Arial"/>
          <w:b/>
          <w:smallCaps/>
          <w:sz w:val="20"/>
          <w:szCs w:val="20"/>
        </w:rPr>
        <w:t>METODOLOGIE DE ELABORARE A PLANULUI DE PREVENIRE ŞI COMBATERE A POLUĂRILOR ACCIDENTALE A REȚELEI DE CANALIZARE MUNICIPALE</w:t>
      </w:r>
    </w:p>
    <w:p w:rsidR="006471ED" w:rsidRDefault="006471ED">
      <w:pPr>
        <w:ind w:left="141" w:right="-1"/>
        <w:rPr>
          <w:rFonts w:ascii="Arial" w:eastAsia="Arial" w:hAnsi="Arial" w:cs="Arial"/>
          <w:sz w:val="20"/>
          <w:szCs w:val="20"/>
        </w:rPr>
      </w:pPr>
    </w:p>
    <w:tbl>
      <w:tblPr>
        <w:tblStyle w:val="a"/>
        <w:tblW w:w="9802" w:type="dxa"/>
        <w:tblInd w:w="-50" w:type="dxa"/>
        <w:tblBorders>
          <w:top w:val="single" w:sz="8" w:space="0" w:color="023E88"/>
          <w:left w:val="single" w:sz="8" w:space="0" w:color="023E88"/>
          <w:bottom w:val="single" w:sz="8" w:space="0" w:color="023E88"/>
          <w:right w:val="single" w:sz="8" w:space="0" w:color="023E88"/>
          <w:insideH w:val="single" w:sz="8" w:space="0" w:color="023E88"/>
          <w:insideV w:val="single" w:sz="8" w:space="0" w:color="023E88"/>
        </w:tblBorders>
        <w:tblLayout w:type="fixed"/>
        <w:tblLook w:val="0000" w:firstRow="0" w:lastRow="0" w:firstColumn="0" w:lastColumn="0" w:noHBand="0" w:noVBand="0"/>
      </w:tblPr>
      <w:tblGrid>
        <w:gridCol w:w="9802"/>
      </w:tblGrid>
      <w:tr w:rsidR="006471ED" w:rsidTr="0090002B">
        <w:trPr>
          <w:trHeight w:val="73"/>
        </w:trPr>
        <w:tc>
          <w:tcPr>
            <w:tcW w:w="9802" w:type="dxa"/>
            <w:shd w:val="clear" w:color="auto" w:fill="auto"/>
            <w:tcMar>
              <w:top w:w="113" w:type="dxa"/>
              <w:left w:w="113" w:type="dxa"/>
              <w:bottom w:w="113" w:type="dxa"/>
              <w:right w:w="113" w:type="dxa"/>
            </w:tcMar>
          </w:tcPr>
          <w:p w:rsidR="006471ED" w:rsidRDefault="000A361F">
            <w:pPr>
              <w:ind w:left="141" w:right="-1"/>
              <w:rPr>
                <w:rFonts w:ascii="Arial" w:eastAsia="Arial" w:hAnsi="Arial" w:cs="Arial"/>
                <w:b/>
                <w:sz w:val="20"/>
                <w:szCs w:val="20"/>
              </w:rPr>
            </w:pPr>
            <w:r>
              <w:rPr>
                <w:rFonts w:ascii="Arial" w:eastAsia="Arial" w:hAnsi="Arial" w:cs="Arial"/>
                <w:b/>
                <w:sz w:val="20"/>
                <w:szCs w:val="20"/>
              </w:rPr>
              <w:t>Conținutul-cadru al planului de prevenire și combatere a poluărilor accidentale a rețelei de canalizare municipale cuprinde:</w:t>
            </w:r>
          </w:p>
          <w:p w:rsidR="006471ED" w:rsidRDefault="006471ED">
            <w:pPr>
              <w:ind w:left="141" w:right="-1"/>
              <w:rPr>
                <w:rFonts w:ascii="Arial" w:eastAsia="Arial" w:hAnsi="Arial" w:cs="Arial"/>
                <w:b/>
                <w:sz w:val="20"/>
                <w:szCs w:val="20"/>
              </w:rPr>
            </w:pPr>
          </w:p>
          <w:p w:rsidR="006471ED" w:rsidRDefault="000A361F">
            <w:pPr>
              <w:numPr>
                <w:ilvl w:val="0"/>
                <w:numId w:val="6"/>
              </w:numPr>
              <w:pBdr>
                <w:top w:val="nil"/>
                <w:left w:val="nil"/>
                <w:bottom w:val="nil"/>
                <w:right w:val="nil"/>
                <w:between w:val="nil"/>
              </w:pBdr>
              <w:ind w:left="141" w:right="-1" w:firstLine="0"/>
              <w:jc w:val="both"/>
              <w:rPr>
                <w:rFonts w:ascii="Arial" w:eastAsia="Arial" w:hAnsi="Arial" w:cs="Arial"/>
                <w:b/>
                <w:sz w:val="20"/>
                <w:szCs w:val="20"/>
              </w:rPr>
            </w:pPr>
            <w:r>
              <w:rPr>
                <w:rFonts w:ascii="Arial" w:eastAsia="Arial" w:hAnsi="Arial" w:cs="Arial"/>
                <w:sz w:val="20"/>
                <w:szCs w:val="20"/>
              </w:rPr>
              <w:t>Memoriu, ce va conține datele de identificare a utilizatorului de apă și prezentarea modului de acționare în caz de producere a unei poluări accidentale;</w:t>
            </w:r>
          </w:p>
          <w:p w:rsidR="006471ED" w:rsidRDefault="000A361F">
            <w:pPr>
              <w:numPr>
                <w:ilvl w:val="0"/>
                <w:numId w:val="6"/>
              </w:numPr>
              <w:pBdr>
                <w:top w:val="nil"/>
                <w:left w:val="nil"/>
                <w:bottom w:val="nil"/>
                <w:right w:val="nil"/>
                <w:between w:val="nil"/>
              </w:pBdr>
              <w:ind w:left="141" w:right="-1" w:firstLine="0"/>
              <w:jc w:val="both"/>
              <w:rPr>
                <w:rFonts w:ascii="Arial" w:eastAsia="Arial" w:hAnsi="Arial" w:cs="Arial"/>
                <w:b/>
                <w:sz w:val="20"/>
                <w:szCs w:val="20"/>
              </w:rPr>
            </w:pPr>
            <w:r>
              <w:rPr>
                <w:rFonts w:ascii="Arial" w:eastAsia="Arial" w:hAnsi="Arial" w:cs="Arial"/>
                <w:sz w:val="20"/>
                <w:szCs w:val="20"/>
              </w:rPr>
              <w:t>Tabele ale căror modele sunt prezentate în anexă la prezenta metodologie (nr.1-10).</w:t>
            </w:r>
          </w:p>
        </w:tc>
      </w:tr>
    </w:tbl>
    <w:p w:rsidR="006471ED" w:rsidRDefault="006471ED">
      <w:pPr>
        <w:ind w:left="141" w:right="-1"/>
        <w:rPr>
          <w:rFonts w:ascii="Arial" w:eastAsia="Arial" w:hAnsi="Arial" w:cs="Arial"/>
          <w:sz w:val="20"/>
          <w:szCs w:val="20"/>
        </w:rPr>
      </w:pPr>
    </w:p>
    <w:p w:rsidR="006471ED" w:rsidRDefault="000A361F">
      <w:pPr>
        <w:ind w:left="141" w:right="-1"/>
        <w:jc w:val="both"/>
        <w:rPr>
          <w:rFonts w:ascii="Arial" w:eastAsia="Arial" w:hAnsi="Arial" w:cs="Arial"/>
          <w:b/>
          <w:sz w:val="20"/>
          <w:szCs w:val="20"/>
        </w:rPr>
      </w:pPr>
      <w:bookmarkStart w:id="0" w:name="_gjdgxs" w:colFirst="0" w:colLast="0"/>
      <w:bookmarkEnd w:id="0"/>
      <w:r>
        <w:rPr>
          <w:rFonts w:ascii="Arial" w:eastAsia="Arial" w:hAnsi="Arial" w:cs="Arial"/>
          <w:b/>
          <w:sz w:val="20"/>
          <w:szCs w:val="20"/>
        </w:rPr>
        <w:t xml:space="preserve">Precizări privind întocmirea Tabelelor nr. 1-10: </w:t>
      </w:r>
      <w:bookmarkStart w:id="1" w:name="_GoBack"/>
      <w:bookmarkEnd w:id="1"/>
    </w:p>
    <w:p w:rsidR="006471ED" w:rsidRDefault="000A361F">
      <w:pPr>
        <w:ind w:left="141" w:right="-1"/>
        <w:jc w:val="both"/>
        <w:rPr>
          <w:rFonts w:ascii="Arial" w:eastAsia="Arial" w:hAnsi="Arial" w:cs="Arial"/>
          <w:b/>
          <w:sz w:val="20"/>
          <w:szCs w:val="20"/>
        </w:rPr>
      </w:pPr>
      <w:r>
        <w:rPr>
          <w:rFonts w:ascii="Arial" w:eastAsia="Arial" w:hAnsi="Arial" w:cs="Arial"/>
          <w:b/>
          <w:sz w:val="20"/>
          <w:szCs w:val="20"/>
        </w:rPr>
        <w:t>Tabel nr. 1</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Se va completa cu numele persoanelor care fac parte din colectivul constituit pentru combaterea poluărilor accidentale pe unitate, răspunderile și sarcinile acestora.</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Conducătorul unității va emite o decizie privind componența colectivului constituit pentru combaterea poluărilor accidentale pe unitate, răspunderile și sarcinile acestora.</w:t>
      </w:r>
    </w:p>
    <w:p w:rsidR="006471ED" w:rsidRDefault="000A361F">
      <w:pPr>
        <w:pStyle w:val="Title"/>
        <w:ind w:left="141" w:right="-1"/>
        <w:jc w:val="both"/>
        <w:rPr>
          <w:rFonts w:ascii="Arial" w:eastAsia="Arial" w:hAnsi="Arial" w:cs="Arial"/>
          <w:sz w:val="20"/>
          <w:szCs w:val="20"/>
        </w:rPr>
      </w:pPr>
      <w:bookmarkStart w:id="2" w:name="_30j0zll" w:colFirst="0" w:colLast="0"/>
      <w:bookmarkEnd w:id="2"/>
      <w:r>
        <w:rPr>
          <w:rFonts w:ascii="Arial" w:eastAsia="Arial" w:hAnsi="Arial" w:cs="Arial"/>
          <w:sz w:val="20"/>
          <w:szCs w:val="20"/>
        </w:rPr>
        <w:t>Tabel nr. 2</w:t>
      </w:r>
    </w:p>
    <w:p w:rsidR="006471ED" w:rsidRDefault="000A361F">
      <w:pPr>
        <w:ind w:left="141" w:right="-1"/>
        <w:jc w:val="both"/>
        <w:rPr>
          <w:rFonts w:ascii="Arial" w:eastAsia="Arial" w:hAnsi="Arial" w:cs="Arial"/>
          <w:sz w:val="20"/>
          <w:szCs w:val="20"/>
        </w:rPr>
      </w:pPr>
      <w:r>
        <w:rPr>
          <w:rFonts w:ascii="Arial" w:eastAsia="Arial" w:hAnsi="Arial" w:cs="Arial"/>
          <w:sz w:val="20"/>
          <w:szCs w:val="20"/>
        </w:rPr>
        <w:t>În lista punctelor critice din unitate, de unde pot proveni poluări accidentale (instalații de pre</w:t>
      </w:r>
      <w:r>
        <w:rPr>
          <w:rFonts w:ascii="Arial" w:eastAsia="Arial" w:hAnsi="Arial" w:cs="Arial"/>
          <w:b/>
          <w:sz w:val="20"/>
          <w:szCs w:val="20"/>
        </w:rPr>
        <w:t>-</w:t>
      </w:r>
      <w:r>
        <w:rPr>
          <w:rFonts w:ascii="Arial" w:eastAsia="Arial" w:hAnsi="Arial" w:cs="Arial"/>
          <w:sz w:val="20"/>
          <w:szCs w:val="20"/>
        </w:rPr>
        <w:t>epurare, secții, laboratoare, depozite, mijloace de transport etc.), se vor menționa cauzele posibile (accident, avarie, altă defecțiune, manipulare, purjare, spălare, încărcare, descărcare) și faza în care s-au produs. Prin puncte critice se înțeleg punctele din cadrul unității, unde se pot produce pierderi de produse (semifabricate, intermediari pe faze tehnologice, produse finite,combustibili sau alte materiale - solide sau lichide), care prin antrenare în rețelele de canalizări, pot provoca poluări accidentale.</w:t>
      </w:r>
    </w:p>
    <w:p w:rsidR="006471ED" w:rsidRDefault="000A361F">
      <w:pPr>
        <w:ind w:left="141" w:right="-1"/>
        <w:jc w:val="both"/>
        <w:rPr>
          <w:rFonts w:ascii="Arial" w:eastAsia="Arial" w:hAnsi="Arial" w:cs="Arial"/>
          <w:i/>
          <w:sz w:val="20"/>
          <w:szCs w:val="20"/>
        </w:rPr>
      </w:pPr>
      <w:r>
        <w:rPr>
          <w:rFonts w:ascii="Arial" w:eastAsia="Arial" w:hAnsi="Arial" w:cs="Arial"/>
          <w:i/>
          <w:sz w:val="20"/>
          <w:szCs w:val="20"/>
        </w:rPr>
        <w:t xml:space="preserve">Ex. de puncte critice: instalații de pre-epurare ape uzate, rețeaua de canalizare interioară, spații depozitare reactivi și substanțe chimice, spații depozitare deșeuri periculoase, laboratoare de analize fizico-chimice, parcări auto, mijloace de transport auto, bazine de stocare ape uzate cu conținut de substanțe periculoase etc. </w:t>
      </w:r>
    </w:p>
    <w:p w:rsidR="006471ED" w:rsidRDefault="000A361F">
      <w:pPr>
        <w:pStyle w:val="Title"/>
        <w:ind w:left="141" w:right="-1"/>
        <w:jc w:val="both"/>
        <w:rPr>
          <w:rFonts w:ascii="Arial" w:eastAsia="Arial" w:hAnsi="Arial" w:cs="Arial"/>
          <w:sz w:val="20"/>
          <w:szCs w:val="20"/>
        </w:rPr>
      </w:pPr>
      <w:bookmarkStart w:id="3" w:name="_1fob9te" w:colFirst="0" w:colLast="0"/>
      <w:bookmarkEnd w:id="3"/>
      <w:r>
        <w:rPr>
          <w:rFonts w:ascii="Arial" w:eastAsia="Arial" w:hAnsi="Arial" w:cs="Arial"/>
          <w:sz w:val="20"/>
          <w:szCs w:val="20"/>
        </w:rPr>
        <w:t>Tabel nr. 3</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Se completează cu indicatorii specifici apelor uzate orășenești precizate în HGR nr. 188/2002-NTPA 002, cu modificările și completările ulterioare (de exemplu: temperatura, pH, materii în suspensii, CCO-Cr, CBO5, substanțe extractibile, detergenți, DEHP etc.), precum și cu alți indicatori și limitele impuse de operatorul serviciului de alimentare cu apă și canalizare, indicatorii bacteriologici, în mod special pentru spitale sau cabinete veterinare (bacterii coliforme totale, bacterii coliforme fecale, streptococi fecali, salmonella).</w:t>
      </w:r>
    </w:p>
    <w:p w:rsidR="006471ED" w:rsidRDefault="000A361F">
      <w:pPr>
        <w:ind w:left="141" w:right="-1"/>
        <w:jc w:val="both"/>
        <w:rPr>
          <w:rFonts w:ascii="Arial" w:eastAsia="Arial" w:hAnsi="Arial" w:cs="Arial"/>
          <w:b/>
          <w:sz w:val="20"/>
          <w:szCs w:val="20"/>
        </w:rPr>
      </w:pPr>
      <w:r>
        <w:rPr>
          <w:rFonts w:ascii="Arial" w:eastAsia="Arial" w:hAnsi="Arial" w:cs="Arial"/>
          <w:b/>
          <w:sz w:val="20"/>
          <w:szCs w:val="20"/>
        </w:rPr>
        <w:t>Tabel nr. 4</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 xml:space="preserve">Programul de măsuri și de lucrări aferente, pentru prevenirea poluărilor accidentale, se va elabora în conformitate cu lista punctelor critice din Tabelul nr. 2, de unde pot proveni poluări accidentale (instalații de pre-epurare, secții, laboratoare, depozite, mijloace de transport etc.) și va cuprinde acțiuni concrete. </w:t>
      </w:r>
    </w:p>
    <w:p w:rsidR="006471ED" w:rsidRDefault="000A361F">
      <w:pPr>
        <w:ind w:left="141" w:right="-1"/>
        <w:jc w:val="both"/>
        <w:rPr>
          <w:rFonts w:ascii="Arial" w:eastAsia="Arial" w:hAnsi="Arial" w:cs="Arial"/>
          <w:b/>
          <w:i/>
          <w:sz w:val="20"/>
          <w:szCs w:val="20"/>
        </w:rPr>
      </w:pPr>
      <w:r>
        <w:rPr>
          <w:rFonts w:ascii="Arial" w:eastAsia="Arial" w:hAnsi="Arial" w:cs="Arial"/>
          <w:i/>
          <w:sz w:val="20"/>
          <w:szCs w:val="20"/>
        </w:rPr>
        <w:lastRenderedPageBreak/>
        <w:t>De ex: verificarea funcționării optime a instalațiilor de pre-epurare, asigurarea capacităților necesare pentru colectarea pierderilor, înlocuirea de conducte sau de instalații uzate etc.</w:t>
      </w:r>
    </w:p>
    <w:p w:rsidR="006471ED" w:rsidRDefault="000A361F">
      <w:pPr>
        <w:pStyle w:val="Title"/>
        <w:ind w:left="141" w:right="-1"/>
        <w:jc w:val="both"/>
        <w:rPr>
          <w:rFonts w:ascii="Arial" w:eastAsia="Arial" w:hAnsi="Arial" w:cs="Arial"/>
          <w:sz w:val="20"/>
          <w:szCs w:val="20"/>
        </w:rPr>
      </w:pPr>
      <w:bookmarkStart w:id="4" w:name="_3znysh7" w:colFirst="0" w:colLast="0"/>
      <w:bookmarkEnd w:id="4"/>
      <w:r>
        <w:rPr>
          <w:rFonts w:ascii="Arial" w:eastAsia="Arial" w:hAnsi="Arial" w:cs="Arial"/>
          <w:sz w:val="20"/>
          <w:szCs w:val="20"/>
        </w:rPr>
        <w:t>Tabel nr. 5</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La stabilirea echipelor de intervenție corespunzătoare, pentru fiecare din punctele critice, se va avea în vedere includerea persoanelor ce pot fi anunțate în timp util și a căror prestare să fie eficientă.</w:t>
      </w:r>
    </w:p>
    <w:p w:rsidR="006471ED" w:rsidRDefault="000A361F">
      <w:pPr>
        <w:pStyle w:val="Title"/>
        <w:ind w:left="141" w:right="-1"/>
        <w:jc w:val="both"/>
        <w:rPr>
          <w:rFonts w:ascii="Arial" w:eastAsia="Arial" w:hAnsi="Arial" w:cs="Arial"/>
          <w:sz w:val="20"/>
          <w:szCs w:val="20"/>
        </w:rPr>
      </w:pPr>
      <w:bookmarkStart w:id="5" w:name="_2et92p0" w:colFirst="0" w:colLast="0"/>
      <w:bookmarkEnd w:id="5"/>
      <w:r>
        <w:rPr>
          <w:rFonts w:ascii="Arial" w:eastAsia="Arial" w:hAnsi="Arial" w:cs="Arial"/>
          <w:sz w:val="20"/>
          <w:szCs w:val="20"/>
        </w:rPr>
        <w:t>Tabel nr. 6</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Lista dotărilor și a materialelor necesare pentru oprirea poluării și lichidarea efectelor acestora se va elabora pe echipe de intervenție, cu precizarea locului de unde se obțin și a personalului de deservire a utilajelor centralizat pe unități.</w:t>
      </w:r>
    </w:p>
    <w:p w:rsidR="006471ED" w:rsidRDefault="000A361F">
      <w:pPr>
        <w:pStyle w:val="Title"/>
        <w:ind w:left="141" w:right="-1"/>
        <w:jc w:val="both"/>
        <w:rPr>
          <w:rFonts w:ascii="Arial" w:eastAsia="Arial" w:hAnsi="Arial" w:cs="Arial"/>
          <w:sz w:val="20"/>
          <w:szCs w:val="20"/>
        </w:rPr>
      </w:pPr>
      <w:bookmarkStart w:id="6" w:name="_tyjcwt" w:colFirst="0" w:colLast="0"/>
      <w:bookmarkEnd w:id="6"/>
      <w:r>
        <w:rPr>
          <w:rFonts w:ascii="Arial" w:eastAsia="Arial" w:hAnsi="Arial" w:cs="Arial"/>
          <w:sz w:val="20"/>
          <w:szCs w:val="20"/>
        </w:rPr>
        <w:t>Tabel nr. 7</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Programul de instruire a lucrărilor de la punctele critice și a echipelor de intervenție va cuprinde și frecvența simulărilor pentru verificarea însușirii modului de intervenție. Instruirea lucrătorilor va fi efectuată și la angajarea unor noi lucrători. În același mod se va proceda înainte de punerea în funcțiune a oricărei noi capacități de producție, dezvoltări, modernizări etc.</w:t>
      </w:r>
    </w:p>
    <w:p w:rsidR="006471ED" w:rsidRDefault="000A361F">
      <w:pPr>
        <w:pStyle w:val="Title"/>
        <w:ind w:left="141" w:right="-1"/>
        <w:jc w:val="both"/>
        <w:rPr>
          <w:rFonts w:ascii="Arial" w:eastAsia="Arial" w:hAnsi="Arial" w:cs="Arial"/>
          <w:sz w:val="20"/>
          <w:szCs w:val="20"/>
        </w:rPr>
      </w:pPr>
      <w:bookmarkStart w:id="7" w:name="_3dy6vkm" w:colFirst="0" w:colLast="0"/>
      <w:bookmarkEnd w:id="7"/>
      <w:r>
        <w:rPr>
          <w:rFonts w:ascii="Arial" w:eastAsia="Arial" w:hAnsi="Arial" w:cs="Arial"/>
          <w:sz w:val="20"/>
          <w:szCs w:val="20"/>
        </w:rPr>
        <w:t>Tabel nr. 8</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Se vor stabili responsabilitățile pe fiecare conducător/operator al procesului tehnologic care poate produce  poluarea accidentală.</w:t>
      </w:r>
    </w:p>
    <w:p w:rsidR="006471ED" w:rsidRDefault="000A361F">
      <w:pPr>
        <w:ind w:left="141" w:right="-1"/>
        <w:jc w:val="both"/>
        <w:rPr>
          <w:rFonts w:ascii="Arial" w:eastAsia="Arial" w:hAnsi="Arial" w:cs="Arial"/>
          <w:b/>
          <w:i/>
          <w:sz w:val="20"/>
          <w:szCs w:val="20"/>
        </w:rPr>
      </w:pPr>
      <w:r>
        <w:rPr>
          <w:rFonts w:ascii="Arial" w:eastAsia="Arial" w:hAnsi="Arial" w:cs="Arial"/>
          <w:i/>
          <w:sz w:val="20"/>
          <w:szCs w:val="20"/>
        </w:rPr>
        <w:t xml:space="preserve">De ex: luarea măsurilor pentru prevenirea avariilor; asigurarea întreținerii corespunzătoare; urmărirea colectării deșeurilor periculoase și depozitare adecvată; verificarea periodică a rețelei de canalizare și a instalațiilor de pre-epurare. </w:t>
      </w:r>
    </w:p>
    <w:p w:rsidR="006471ED" w:rsidRDefault="000A361F">
      <w:pPr>
        <w:pStyle w:val="Title"/>
        <w:ind w:left="141" w:right="-1"/>
        <w:jc w:val="both"/>
        <w:rPr>
          <w:rFonts w:ascii="Arial" w:eastAsia="Arial" w:hAnsi="Arial" w:cs="Arial"/>
          <w:sz w:val="20"/>
          <w:szCs w:val="20"/>
        </w:rPr>
      </w:pPr>
      <w:bookmarkStart w:id="8" w:name="_1t3h5sf" w:colFirst="0" w:colLast="0"/>
      <w:bookmarkEnd w:id="8"/>
      <w:r>
        <w:rPr>
          <w:rFonts w:ascii="Arial" w:eastAsia="Arial" w:hAnsi="Arial" w:cs="Arial"/>
          <w:sz w:val="20"/>
          <w:szCs w:val="20"/>
        </w:rPr>
        <w:t>Tabel nr. 9</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Lista unităților care acordă sprijin în cazul apariției unei poluări accidentale.</w:t>
      </w:r>
    </w:p>
    <w:p w:rsidR="006471ED" w:rsidRDefault="000A361F">
      <w:pPr>
        <w:ind w:left="141" w:right="-1"/>
        <w:jc w:val="both"/>
        <w:rPr>
          <w:rFonts w:ascii="Arial" w:eastAsia="Arial" w:hAnsi="Arial" w:cs="Arial"/>
          <w:b/>
          <w:i/>
          <w:sz w:val="20"/>
          <w:szCs w:val="20"/>
        </w:rPr>
      </w:pPr>
      <w:r>
        <w:rPr>
          <w:rFonts w:ascii="Arial" w:eastAsia="Arial" w:hAnsi="Arial" w:cs="Arial"/>
          <w:i/>
          <w:sz w:val="20"/>
          <w:szCs w:val="20"/>
        </w:rPr>
        <w:t>De ex.: Apa Nova București, Garda Națională de Mediu, SGA Ilfov - București, unități specializate. În listă se va nominaliza telefonul de contact (dispeceratul).</w:t>
      </w:r>
    </w:p>
    <w:p w:rsidR="006471ED" w:rsidRDefault="000A361F">
      <w:pPr>
        <w:pStyle w:val="Title"/>
        <w:ind w:left="141" w:right="-1"/>
        <w:jc w:val="both"/>
        <w:rPr>
          <w:rFonts w:ascii="Arial" w:eastAsia="Arial" w:hAnsi="Arial" w:cs="Arial"/>
          <w:sz w:val="20"/>
          <w:szCs w:val="20"/>
        </w:rPr>
      </w:pPr>
      <w:bookmarkStart w:id="9" w:name="_4d34og8" w:colFirst="0" w:colLast="0"/>
      <w:bookmarkEnd w:id="9"/>
      <w:r>
        <w:rPr>
          <w:rFonts w:ascii="Arial" w:eastAsia="Arial" w:hAnsi="Arial" w:cs="Arial"/>
          <w:sz w:val="20"/>
          <w:szCs w:val="20"/>
        </w:rPr>
        <w:t>Tabel nr. 10</w:t>
      </w:r>
    </w:p>
    <w:p w:rsidR="006471ED" w:rsidRDefault="000A361F">
      <w:pPr>
        <w:ind w:left="141" w:right="-1"/>
        <w:jc w:val="both"/>
        <w:rPr>
          <w:rFonts w:ascii="Arial" w:eastAsia="Arial" w:hAnsi="Arial" w:cs="Arial"/>
          <w:b/>
          <w:sz w:val="20"/>
          <w:szCs w:val="20"/>
        </w:rPr>
      </w:pPr>
      <w:r>
        <w:rPr>
          <w:rFonts w:ascii="Arial" w:eastAsia="Arial" w:hAnsi="Arial" w:cs="Arial"/>
          <w:sz w:val="20"/>
          <w:szCs w:val="20"/>
        </w:rPr>
        <w:t xml:space="preserve">Lista utilizatorilor de apă din aval care pot fi afectate de poluare accidentală produsă de unitate. </w:t>
      </w:r>
    </w:p>
    <w:p w:rsidR="006471ED" w:rsidRDefault="000A361F">
      <w:pPr>
        <w:ind w:left="141" w:right="-1"/>
        <w:jc w:val="both"/>
        <w:rPr>
          <w:rFonts w:ascii="Arial" w:eastAsia="Arial" w:hAnsi="Arial" w:cs="Arial"/>
          <w:i/>
          <w:sz w:val="20"/>
          <w:szCs w:val="20"/>
        </w:rPr>
      </w:pPr>
      <w:r>
        <w:rPr>
          <w:rFonts w:ascii="Arial" w:eastAsia="Arial" w:hAnsi="Arial" w:cs="Arial"/>
          <w:i/>
          <w:sz w:val="20"/>
          <w:szCs w:val="20"/>
        </w:rPr>
        <w:t>De ex: rețeaua de canalizare publică, Stația de Epurare Ape Uzate Glina</w:t>
      </w:r>
    </w:p>
    <w:p w:rsidR="006471ED" w:rsidRDefault="006471ED">
      <w:pPr>
        <w:spacing w:before="100" w:line="288" w:lineRule="auto"/>
        <w:ind w:left="141" w:right="-1"/>
        <w:jc w:val="center"/>
        <w:rPr>
          <w:rFonts w:ascii="Arial" w:eastAsia="Arial" w:hAnsi="Arial" w:cs="Arial"/>
          <w:b/>
          <w:sz w:val="20"/>
          <w:szCs w:val="20"/>
        </w:rPr>
      </w:pPr>
    </w:p>
    <w:p w:rsidR="001E0CB0" w:rsidRDefault="001E0CB0">
      <w:pPr>
        <w:rPr>
          <w:rFonts w:ascii="Arial" w:eastAsia="Arial" w:hAnsi="Arial" w:cs="Arial"/>
          <w:b/>
          <w:sz w:val="20"/>
          <w:szCs w:val="20"/>
        </w:rPr>
      </w:pPr>
      <w:r>
        <w:rPr>
          <w:rFonts w:ascii="Arial" w:eastAsia="Arial" w:hAnsi="Arial" w:cs="Arial"/>
          <w:b/>
          <w:sz w:val="20"/>
          <w:szCs w:val="20"/>
        </w:rPr>
        <w:br w:type="page"/>
      </w:r>
    </w:p>
    <w:p w:rsidR="006471ED" w:rsidRDefault="000A361F">
      <w:pPr>
        <w:spacing w:before="100" w:line="288" w:lineRule="auto"/>
        <w:ind w:left="141" w:right="-1"/>
        <w:jc w:val="center"/>
        <w:rPr>
          <w:rFonts w:ascii="Arial" w:eastAsia="Arial" w:hAnsi="Arial" w:cs="Arial"/>
          <w:b/>
          <w:sz w:val="20"/>
          <w:szCs w:val="20"/>
        </w:rPr>
      </w:pPr>
      <w:r>
        <w:rPr>
          <w:rFonts w:ascii="Arial" w:eastAsia="Arial" w:hAnsi="Arial" w:cs="Arial"/>
          <w:b/>
          <w:sz w:val="20"/>
          <w:szCs w:val="20"/>
        </w:rPr>
        <w:lastRenderedPageBreak/>
        <w:t>PLAN DE PREVENIRE ŞI COMBATERE A POLUĂRILOR ACCIDENTALE A REȚELEI DE CANALIZARE</w:t>
      </w:r>
    </w:p>
    <w:p w:rsidR="006471ED" w:rsidRDefault="006471ED">
      <w:pPr>
        <w:spacing w:before="100" w:line="288" w:lineRule="auto"/>
        <w:ind w:left="141" w:right="-1"/>
        <w:rPr>
          <w:rFonts w:ascii="Arial" w:eastAsia="Arial" w:hAnsi="Arial" w:cs="Arial"/>
          <w:sz w:val="20"/>
          <w:szCs w:val="20"/>
        </w:rPr>
      </w:pPr>
    </w:p>
    <w:p w:rsidR="006471ED" w:rsidRDefault="000A361F">
      <w:pPr>
        <w:spacing w:before="100" w:line="288" w:lineRule="auto"/>
        <w:ind w:left="141" w:right="-1"/>
        <w:rPr>
          <w:rFonts w:ascii="Arial" w:eastAsia="Arial" w:hAnsi="Arial" w:cs="Arial"/>
          <w:sz w:val="20"/>
          <w:szCs w:val="20"/>
        </w:rPr>
      </w:pPr>
      <w:r>
        <w:rPr>
          <w:rFonts w:ascii="Arial" w:eastAsia="Arial" w:hAnsi="Arial" w:cs="Arial"/>
          <w:sz w:val="20"/>
          <w:szCs w:val="20"/>
        </w:rPr>
        <w:t>pe amplasamentu</w:t>
      </w:r>
      <w:r w:rsidR="00603339">
        <w:rPr>
          <w:rFonts w:ascii="Arial" w:eastAsia="Arial" w:hAnsi="Arial" w:cs="Arial"/>
          <w:sz w:val="20"/>
          <w:szCs w:val="20"/>
        </w:rPr>
        <w:t>l .</w:t>
      </w:r>
      <w:r w:rsidR="009F786F">
        <w:rPr>
          <w:rFonts w:ascii="Arial" w:eastAsia="Arial" w:hAnsi="Arial" w:cs="Arial"/>
          <w:sz w:val="20"/>
          <w:szCs w:val="20"/>
        </w:rPr>
        <w:t>...............................................................................................................</w:t>
      </w:r>
    </w:p>
    <w:p w:rsidR="006471ED" w:rsidRDefault="000A361F">
      <w:pPr>
        <w:spacing w:before="100" w:line="288" w:lineRule="auto"/>
        <w:ind w:left="141" w:right="-1"/>
        <w:rPr>
          <w:rFonts w:ascii="Arial" w:eastAsia="Arial" w:hAnsi="Arial" w:cs="Arial"/>
          <w:sz w:val="20"/>
          <w:szCs w:val="20"/>
        </w:rPr>
      </w:pPr>
      <w:r>
        <w:rPr>
          <w:rFonts w:ascii="Arial" w:eastAsia="Arial" w:hAnsi="Arial" w:cs="Arial"/>
          <w:sz w:val="20"/>
          <w:szCs w:val="20"/>
        </w:rPr>
        <w:t>Adresa ..................................................................................................................................</w:t>
      </w:r>
    </w:p>
    <w:p w:rsidR="006471ED" w:rsidRDefault="006471ED">
      <w:pPr>
        <w:spacing w:before="100" w:line="288" w:lineRule="auto"/>
        <w:ind w:left="141" w:right="-1"/>
        <w:rPr>
          <w:rFonts w:ascii="Arial" w:eastAsia="Arial" w:hAnsi="Arial" w:cs="Arial"/>
          <w:sz w:val="20"/>
          <w:szCs w:val="20"/>
        </w:rPr>
      </w:pPr>
    </w:p>
    <w:p w:rsidR="006471ED" w:rsidRDefault="000A361F">
      <w:pPr>
        <w:numPr>
          <w:ilvl w:val="0"/>
          <w:numId w:val="7"/>
        </w:numPr>
        <w:pBdr>
          <w:top w:val="nil"/>
          <w:left w:val="nil"/>
          <w:bottom w:val="nil"/>
          <w:right w:val="nil"/>
          <w:between w:val="nil"/>
        </w:pBdr>
        <w:spacing w:before="100" w:line="288" w:lineRule="auto"/>
        <w:ind w:left="141" w:right="-1" w:firstLine="0"/>
        <w:jc w:val="center"/>
        <w:rPr>
          <w:rFonts w:ascii="Arial" w:eastAsia="Arial" w:hAnsi="Arial" w:cs="Arial"/>
          <w:b/>
          <w:color w:val="000000"/>
          <w:sz w:val="20"/>
          <w:szCs w:val="20"/>
        </w:rPr>
      </w:pPr>
      <w:r>
        <w:rPr>
          <w:rFonts w:ascii="Arial" w:eastAsia="Arial" w:hAnsi="Arial" w:cs="Arial"/>
          <w:b/>
          <w:color w:val="000000"/>
          <w:sz w:val="20"/>
          <w:szCs w:val="20"/>
        </w:rPr>
        <w:t xml:space="preserve">Memoriul Planului de Prevenire și Combatere a Poluărilor Accidentale </w:t>
      </w:r>
    </w:p>
    <w:p w:rsidR="006471ED" w:rsidRDefault="000A361F">
      <w:pPr>
        <w:numPr>
          <w:ilvl w:val="0"/>
          <w:numId w:val="4"/>
        </w:numPr>
        <w:spacing w:before="100" w:line="288" w:lineRule="auto"/>
        <w:ind w:left="141" w:right="-1" w:firstLine="0"/>
        <w:jc w:val="both"/>
        <w:rPr>
          <w:rFonts w:ascii="Arial" w:eastAsia="Arial" w:hAnsi="Arial" w:cs="Arial"/>
          <w:b/>
          <w:sz w:val="20"/>
          <w:szCs w:val="20"/>
        </w:rPr>
      </w:pPr>
      <w:r>
        <w:rPr>
          <w:rFonts w:ascii="Arial" w:eastAsia="Arial" w:hAnsi="Arial" w:cs="Arial"/>
          <w:b/>
          <w:sz w:val="20"/>
          <w:szCs w:val="20"/>
        </w:rPr>
        <w:t>Date de identificare a utilizatorului:</w:t>
      </w:r>
    </w:p>
    <w:p w:rsidR="006471ED" w:rsidRDefault="000A361F">
      <w:pPr>
        <w:spacing w:before="100" w:line="288" w:lineRule="auto"/>
        <w:ind w:left="141" w:right="-1"/>
        <w:jc w:val="both"/>
        <w:rPr>
          <w:rFonts w:ascii="Arial" w:eastAsia="Arial" w:hAnsi="Arial" w:cs="Arial"/>
          <w:sz w:val="20"/>
          <w:szCs w:val="20"/>
        </w:rPr>
      </w:pPr>
      <w:r>
        <w:rPr>
          <w:rFonts w:ascii="Arial" w:eastAsia="Arial" w:hAnsi="Arial" w:cs="Arial"/>
          <w:sz w:val="20"/>
          <w:szCs w:val="20"/>
        </w:rPr>
        <w:t>Unitatea: ...........................................................................................................................</w:t>
      </w:r>
    </w:p>
    <w:p w:rsidR="006471ED" w:rsidRDefault="000A361F">
      <w:pPr>
        <w:spacing w:before="100" w:line="288" w:lineRule="auto"/>
        <w:ind w:left="141" w:right="-1"/>
        <w:jc w:val="both"/>
        <w:rPr>
          <w:rFonts w:ascii="Arial" w:eastAsia="Arial" w:hAnsi="Arial" w:cs="Arial"/>
          <w:sz w:val="20"/>
          <w:szCs w:val="20"/>
        </w:rPr>
      </w:pPr>
      <w:r>
        <w:rPr>
          <w:rFonts w:ascii="Arial" w:eastAsia="Arial" w:hAnsi="Arial" w:cs="Arial"/>
          <w:sz w:val="20"/>
          <w:szCs w:val="20"/>
        </w:rPr>
        <w:t>Adresa:........................................................................................................................................</w:t>
      </w:r>
    </w:p>
    <w:p w:rsidR="006471ED" w:rsidRDefault="000A361F">
      <w:pPr>
        <w:spacing w:before="100" w:line="288" w:lineRule="auto"/>
        <w:ind w:left="141" w:right="-1"/>
        <w:jc w:val="both"/>
        <w:rPr>
          <w:rFonts w:ascii="Arial" w:eastAsia="Arial" w:hAnsi="Arial" w:cs="Arial"/>
          <w:sz w:val="20"/>
          <w:szCs w:val="20"/>
        </w:rPr>
      </w:pPr>
      <w:r>
        <w:rPr>
          <w:rFonts w:ascii="Arial" w:eastAsia="Arial" w:hAnsi="Arial" w:cs="Arial"/>
          <w:sz w:val="20"/>
          <w:szCs w:val="20"/>
        </w:rPr>
        <w:t>Telefon/fax: ......................................</w:t>
      </w:r>
    </w:p>
    <w:p w:rsidR="006471ED" w:rsidRDefault="006471ED">
      <w:pPr>
        <w:spacing w:before="100" w:line="288" w:lineRule="auto"/>
        <w:ind w:left="141" w:right="-1"/>
        <w:jc w:val="both"/>
        <w:rPr>
          <w:rFonts w:ascii="Arial" w:eastAsia="Arial" w:hAnsi="Arial" w:cs="Arial"/>
          <w:sz w:val="20"/>
          <w:szCs w:val="20"/>
        </w:rPr>
      </w:pPr>
    </w:p>
    <w:p w:rsidR="006471ED" w:rsidRDefault="000A361F">
      <w:pPr>
        <w:spacing w:before="100" w:line="288" w:lineRule="auto"/>
        <w:ind w:left="141" w:right="-1"/>
        <w:jc w:val="both"/>
        <w:rPr>
          <w:rFonts w:ascii="Arial" w:eastAsia="Arial" w:hAnsi="Arial" w:cs="Arial"/>
          <w:sz w:val="20"/>
          <w:szCs w:val="20"/>
        </w:rPr>
      </w:pPr>
      <w:r>
        <w:rPr>
          <w:rFonts w:ascii="Arial" w:eastAsia="Arial" w:hAnsi="Arial" w:cs="Arial"/>
          <w:sz w:val="20"/>
          <w:szCs w:val="20"/>
        </w:rPr>
        <w:t xml:space="preserve">Se va specifica telefonul de la serviciul de permanență al unității: </w:t>
      </w:r>
    </w:p>
    <w:p w:rsidR="006471ED" w:rsidRDefault="000A361F">
      <w:pPr>
        <w:spacing w:before="100" w:line="288" w:lineRule="auto"/>
        <w:ind w:left="141" w:right="-1"/>
        <w:jc w:val="both"/>
        <w:rPr>
          <w:rFonts w:ascii="Arial" w:eastAsia="Arial" w:hAnsi="Arial" w:cs="Arial"/>
          <w:sz w:val="20"/>
          <w:szCs w:val="20"/>
        </w:rPr>
      </w:pPr>
      <w:r>
        <w:rPr>
          <w:rFonts w:ascii="Arial" w:eastAsia="Arial" w:hAnsi="Arial" w:cs="Arial"/>
          <w:sz w:val="20"/>
          <w:szCs w:val="20"/>
        </w:rPr>
        <w:t>Persoana de contact: ............................................</w:t>
      </w:r>
    </w:p>
    <w:p w:rsidR="006471ED" w:rsidRDefault="000A361F">
      <w:pPr>
        <w:spacing w:before="100" w:line="288" w:lineRule="auto"/>
        <w:ind w:left="141" w:right="-1"/>
        <w:jc w:val="both"/>
        <w:rPr>
          <w:rFonts w:ascii="Arial" w:eastAsia="Arial" w:hAnsi="Arial" w:cs="Arial"/>
          <w:sz w:val="20"/>
          <w:szCs w:val="20"/>
        </w:rPr>
      </w:pPr>
      <w:r>
        <w:rPr>
          <w:rFonts w:ascii="Arial" w:eastAsia="Arial" w:hAnsi="Arial" w:cs="Arial"/>
          <w:sz w:val="20"/>
          <w:szCs w:val="20"/>
        </w:rPr>
        <w:t>Telefon: .................................................................</w:t>
      </w:r>
    </w:p>
    <w:p w:rsidR="006471ED" w:rsidRDefault="006471ED">
      <w:pPr>
        <w:spacing w:before="100" w:line="288" w:lineRule="auto"/>
        <w:ind w:left="141" w:right="-1"/>
        <w:jc w:val="both"/>
        <w:rPr>
          <w:rFonts w:ascii="Arial" w:eastAsia="Arial" w:hAnsi="Arial" w:cs="Arial"/>
          <w:i/>
          <w:sz w:val="20"/>
          <w:szCs w:val="20"/>
        </w:rPr>
      </w:pPr>
    </w:p>
    <w:p w:rsidR="006471ED" w:rsidRDefault="000A361F">
      <w:pPr>
        <w:numPr>
          <w:ilvl w:val="0"/>
          <w:numId w:val="4"/>
        </w:numPr>
        <w:pBdr>
          <w:top w:val="nil"/>
          <w:left w:val="nil"/>
          <w:bottom w:val="nil"/>
          <w:right w:val="nil"/>
          <w:between w:val="nil"/>
        </w:pBdr>
        <w:spacing w:before="100" w:after="0" w:line="288" w:lineRule="auto"/>
        <w:ind w:left="141" w:right="-1" w:firstLine="0"/>
        <w:jc w:val="both"/>
        <w:rPr>
          <w:color w:val="000000"/>
          <w:sz w:val="20"/>
          <w:szCs w:val="20"/>
        </w:rPr>
      </w:pPr>
      <w:r>
        <w:rPr>
          <w:rFonts w:ascii="Arial" w:eastAsia="Arial" w:hAnsi="Arial" w:cs="Arial"/>
          <w:b/>
          <w:color w:val="000000"/>
          <w:sz w:val="20"/>
          <w:szCs w:val="20"/>
        </w:rPr>
        <w:t>Modul de acționare în caz de producere a unei poluări accidentale sau a unui eveniment care poate conduce la poluarea rețelei de canalizare, va fi prezentat adaptând la condițiile specifice, următoarele:</w:t>
      </w:r>
    </w:p>
    <w:p w:rsidR="006471ED" w:rsidRDefault="006471ED">
      <w:pPr>
        <w:pBdr>
          <w:top w:val="nil"/>
          <w:left w:val="nil"/>
          <w:bottom w:val="nil"/>
          <w:right w:val="nil"/>
          <w:between w:val="nil"/>
        </w:pBdr>
        <w:spacing w:after="0" w:line="288" w:lineRule="auto"/>
        <w:ind w:left="141" w:right="-1"/>
        <w:jc w:val="both"/>
        <w:rPr>
          <w:rFonts w:ascii="Arial" w:eastAsia="Arial" w:hAnsi="Arial" w:cs="Arial"/>
          <w:b/>
          <w:i/>
          <w:sz w:val="20"/>
          <w:szCs w:val="20"/>
        </w:rPr>
      </w:pPr>
    </w:p>
    <w:p w:rsidR="006471ED" w:rsidRDefault="000A361F">
      <w:pPr>
        <w:numPr>
          <w:ilvl w:val="0"/>
          <w:numId w:val="5"/>
        </w:numPr>
        <w:pBdr>
          <w:top w:val="nil"/>
          <w:left w:val="nil"/>
          <w:bottom w:val="nil"/>
          <w:right w:val="nil"/>
          <w:between w:val="nil"/>
        </w:pBdr>
        <w:spacing w:after="100"/>
        <w:ind w:left="141" w:right="-1" w:firstLine="0"/>
        <w:jc w:val="both"/>
        <w:rPr>
          <w:rFonts w:ascii="Arial" w:eastAsia="Arial" w:hAnsi="Arial" w:cs="Arial"/>
          <w:b/>
          <w:sz w:val="20"/>
          <w:szCs w:val="20"/>
        </w:rPr>
      </w:pPr>
      <w:r>
        <w:rPr>
          <w:rFonts w:ascii="Arial" w:eastAsia="Arial" w:hAnsi="Arial" w:cs="Arial"/>
          <w:sz w:val="20"/>
          <w:szCs w:val="20"/>
        </w:rPr>
        <w:t>Persoana care observă fenomenul anunță imediat conducerea unității.</w:t>
      </w:r>
    </w:p>
    <w:p w:rsidR="006471ED" w:rsidRDefault="000A361F">
      <w:pPr>
        <w:numPr>
          <w:ilvl w:val="0"/>
          <w:numId w:val="5"/>
        </w:numPr>
        <w:pBdr>
          <w:top w:val="nil"/>
          <w:left w:val="nil"/>
          <w:bottom w:val="nil"/>
          <w:right w:val="nil"/>
          <w:between w:val="nil"/>
        </w:pBdr>
        <w:spacing w:after="0"/>
        <w:ind w:left="141" w:right="-1" w:firstLine="0"/>
        <w:jc w:val="both"/>
        <w:rPr>
          <w:rFonts w:ascii="Arial" w:eastAsia="Arial" w:hAnsi="Arial" w:cs="Arial"/>
          <w:b/>
          <w:sz w:val="20"/>
          <w:szCs w:val="20"/>
        </w:rPr>
      </w:pPr>
      <w:r>
        <w:rPr>
          <w:rFonts w:ascii="Arial" w:eastAsia="Arial" w:hAnsi="Arial" w:cs="Arial"/>
          <w:sz w:val="20"/>
          <w:szCs w:val="20"/>
        </w:rPr>
        <w:t>Conducerea unității dispune:</w:t>
      </w:r>
    </w:p>
    <w:p w:rsidR="006471ED" w:rsidRDefault="000A361F" w:rsidP="00603339">
      <w:pPr>
        <w:numPr>
          <w:ilvl w:val="0"/>
          <w:numId w:val="11"/>
        </w:numPr>
        <w:pBdr>
          <w:top w:val="nil"/>
          <w:left w:val="nil"/>
          <w:bottom w:val="nil"/>
          <w:right w:val="nil"/>
          <w:between w:val="nil"/>
        </w:pBdr>
        <w:spacing w:after="0"/>
        <w:ind w:right="-1"/>
        <w:jc w:val="both"/>
        <w:rPr>
          <w:rFonts w:ascii="Arial" w:eastAsia="Arial" w:hAnsi="Arial" w:cs="Arial"/>
          <w:b/>
          <w:sz w:val="20"/>
          <w:szCs w:val="20"/>
        </w:rPr>
      </w:pPr>
      <w:r>
        <w:rPr>
          <w:rFonts w:ascii="Arial" w:eastAsia="Arial" w:hAnsi="Arial" w:cs="Arial"/>
          <w:sz w:val="20"/>
          <w:szCs w:val="20"/>
        </w:rPr>
        <w:t>anunțarea persoanelor sau a colectivelor cu atribuții prestabilite pentru combaterea poluării, în vederea trecerii imediate la măsurile și acțiunile necesare eliminării cauzelor poluării și pentru diminuarea efectelor acesteia, locale sau din zonă;</w:t>
      </w:r>
    </w:p>
    <w:p w:rsidR="006471ED" w:rsidRDefault="000A361F" w:rsidP="00603339">
      <w:pPr>
        <w:numPr>
          <w:ilvl w:val="0"/>
          <w:numId w:val="11"/>
        </w:numPr>
        <w:pBdr>
          <w:top w:val="nil"/>
          <w:left w:val="nil"/>
          <w:bottom w:val="nil"/>
          <w:right w:val="nil"/>
          <w:between w:val="nil"/>
        </w:pBdr>
        <w:spacing w:after="0"/>
        <w:ind w:right="-1"/>
        <w:jc w:val="both"/>
        <w:rPr>
          <w:rFonts w:ascii="Arial" w:eastAsia="Arial" w:hAnsi="Arial" w:cs="Arial"/>
          <w:b/>
          <w:sz w:val="20"/>
          <w:szCs w:val="20"/>
        </w:rPr>
      </w:pPr>
      <w:r>
        <w:rPr>
          <w:rFonts w:ascii="Arial" w:eastAsia="Arial" w:hAnsi="Arial" w:cs="Arial"/>
          <w:sz w:val="20"/>
          <w:szCs w:val="20"/>
        </w:rPr>
        <w:t>anunțarea imediată a Dispeceratelor: Apa Nova București, SGA Ilfov - București, Garda Națională de Mediu și apoi informarea periodică asupra desfășurării operațiunilor de sistare a poluării prin eliminarea sau anihilarea cauzelor care au produs-o și de combatere a efectelor acesteia.</w:t>
      </w:r>
    </w:p>
    <w:p w:rsidR="006471ED" w:rsidRDefault="000A361F">
      <w:pPr>
        <w:numPr>
          <w:ilvl w:val="0"/>
          <w:numId w:val="5"/>
        </w:numPr>
        <w:pBdr>
          <w:top w:val="nil"/>
          <w:left w:val="nil"/>
          <w:bottom w:val="nil"/>
          <w:right w:val="nil"/>
          <w:between w:val="nil"/>
        </w:pBdr>
        <w:spacing w:after="0"/>
        <w:ind w:left="141" w:right="-1" w:firstLine="0"/>
        <w:jc w:val="both"/>
        <w:rPr>
          <w:rFonts w:ascii="Arial" w:eastAsia="Arial" w:hAnsi="Arial" w:cs="Arial"/>
          <w:b/>
          <w:sz w:val="20"/>
          <w:szCs w:val="20"/>
        </w:rPr>
      </w:pPr>
      <w:r>
        <w:rPr>
          <w:rFonts w:ascii="Arial" w:eastAsia="Arial" w:hAnsi="Arial" w:cs="Arial"/>
          <w:sz w:val="20"/>
          <w:szCs w:val="20"/>
        </w:rPr>
        <w:t xml:space="preserve">Persoanele sau colectivele din unitate, cu atribuții în combaterea poluării accidentale acționează pentru: </w:t>
      </w:r>
    </w:p>
    <w:p w:rsidR="006471ED" w:rsidRDefault="000A361F" w:rsidP="00603339">
      <w:pPr>
        <w:numPr>
          <w:ilvl w:val="0"/>
          <w:numId w:val="12"/>
        </w:numPr>
        <w:pBdr>
          <w:top w:val="nil"/>
          <w:left w:val="nil"/>
          <w:bottom w:val="nil"/>
          <w:right w:val="nil"/>
          <w:between w:val="nil"/>
        </w:pBdr>
        <w:spacing w:after="0"/>
        <w:ind w:right="-1"/>
        <w:jc w:val="both"/>
        <w:rPr>
          <w:rFonts w:ascii="Arial" w:eastAsia="Arial" w:hAnsi="Arial" w:cs="Arial"/>
          <w:b/>
          <w:sz w:val="20"/>
          <w:szCs w:val="20"/>
        </w:rPr>
      </w:pPr>
      <w:r>
        <w:rPr>
          <w:rFonts w:ascii="Arial" w:eastAsia="Arial" w:hAnsi="Arial" w:cs="Arial"/>
          <w:sz w:val="20"/>
          <w:szCs w:val="20"/>
        </w:rPr>
        <w:t>eliminarea cauzelor care au provocat poluarea accidentală, în scopul sistării ei;</w:t>
      </w:r>
    </w:p>
    <w:p w:rsidR="006471ED" w:rsidRDefault="000A361F" w:rsidP="00603339">
      <w:pPr>
        <w:numPr>
          <w:ilvl w:val="0"/>
          <w:numId w:val="12"/>
        </w:numPr>
        <w:pBdr>
          <w:top w:val="nil"/>
          <w:left w:val="nil"/>
          <w:bottom w:val="nil"/>
          <w:right w:val="nil"/>
          <w:between w:val="nil"/>
        </w:pBdr>
        <w:spacing w:after="0"/>
        <w:ind w:right="-1"/>
        <w:jc w:val="both"/>
        <w:rPr>
          <w:rFonts w:ascii="Arial" w:eastAsia="Arial" w:hAnsi="Arial" w:cs="Arial"/>
          <w:b/>
          <w:sz w:val="20"/>
          <w:szCs w:val="20"/>
        </w:rPr>
      </w:pPr>
      <w:r>
        <w:rPr>
          <w:rFonts w:ascii="Arial" w:eastAsia="Arial" w:hAnsi="Arial" w:cs="Arial"/>
          <w:sz w:val="20"/>
          <w:szCs w:val="20"/>
        </w:rPr>
        <w:t>limitarea și reducerea ariei de răspândire a substanțelor poluante;</w:t>
      </w:r>
    </w:p>
    <w:p w:rsidR="006471ED" w:rsidRDefault="000A361F" w:rsidP="00603339">
      <w:pPr>
        <w:numPr>
          <w:ilvl w:val="0"/>
          <w:numId w:val="12"/>
        </w:numPr>
        <w:pBdr>
          <w:top w:val="nil"/>
          <w:left w:val="nil"/>
          <w:bottom w:val="nil"/>
          <w:right w:val="nil"/>
          <w:between w:val="nil"/>
        </w:pBdr>
        <w:spacing w:after="0"/>
        <w:ind w:right="-1"/>
        <w:jc w:val="both"/>
        <w:rPr>
          <w:rFonts w:ascii="Arial" w:eastAsia="Arial" w:hAnsi="Arial" w:cs="Arial"/>
          <w:b/>
          <w:sz w:val="20"/>
          <w:szCs w:val="20"/>
        </w:rPr>
      </w:pPr>
      <w:r>
        <w:rPr>
          <w:rFonts w:ascii="Arial" w:eastAsia="Arial" w:hAnsi="Arial" w:cs="Arial"/>
          <w:sz w:val="20"/>
          <w:szCs w:val="20"/>
        </w:rPr>
        <w:t>îndepărtarea, prin mijloace adecvate tehnic, a substanțelor poluante;</w:t>
      </w:r>
    </w:p>
    <w:p w:rsidR="006471ED" w:rsidRPr="00603339" w:rsidRDefault="000A361F" w:rsidP="00603339">
      <w:pPr>
        <w:pStyle w:val="ListParagraph"/>
        <w:numPr>
          <w:ilvl w:val="0"/>
          <w:numId w:val="12"/>
        </w:numPr>
        <w:pBdr>
          <w:top w:val="nil"/>
          <w:left w:val="nil"/>
          <w:bottom w:val="nil"/>
          <w:right w:val="nil"/>
          <w:between w:val="nil"/>
        </w:pBdr>
        <w:spacing w:after="0"/>
        <w:ind w:right="-1"/>
        <w:jc w:val="both"/>
        <w:rPr>
          <w:rFonts w:ascii="Arial" w:eastAsia="Arial" w:hAnsi="Arial" w:cs="Arial"/>
          <w:b/>
          <w:sz w:val="20"/>
          <w:szCs w:val="20"/>
        </w:rPr>
      </w:pPr>
      <w:r w:rsidRPr="00603339">
        <w:rPr>
          <w:rFonts w:ascii="Arial" w:eastAsia="Arial" w:hAnsi="Arial" w:cs="Arial"/>
          <w:sz w:val="20"/>
          <w:szCs w:val="20"/>
        </w:rPr>
        <w:t>colectarea, transportul și depozitarea intermediară în condiții de securitate corespunzătoare pentru mediu, în vederea respectării sau, după caz, a neutralizării ori distrugerii substanțelor poluante.</w:t>
      </w:r>
    </w:p>
    <w:p w:rsidR="006471ED" w:rsidRDefault="000A361F">
      <w:pPr>
        <w:numPr>
          <w:ilvl w:val="0"/>
          <w:numId w:val="5"/>
        </w:numPr>
        <w:pBdr>
          <w:top w:val="nil"/>
          <w:left w:val="nil"/>
          <w:bottom w:val="nil"/>
          <w:right w:val="nil"/>
          <w:between w:val="nil"/>
        </w:pBdr>
        <w:spacing w:after="0"/>
        <w:ind w:left="141" w:right="-1" w:firstLine="0"/>
        <w:jc w:val="both"/>
        <w:rPr>
          <w:rFonts w:ascii="Arial" w:eastAsia="Arial" w:hAnsi="Arial" w:cs="Arial"/>
          <w:b/>
          <w:sz w:val="20"/>
          <w:szCs w:val="20"/>
        </w:rPr>
      </w:pPr>
      <w:r>
        <w:rPr>
          <w:rFonts w:ascii="Arial" w:eastAsia="Arial" w:hAnsi="Arial" w:cs="Arial"/>
          <w:sz w:val="20"/>
          <w:szCs w:val="20"/>
        </w:rPr>
        <w:lastRenderedPageBreak/>
        <w:t>Depinzând de magnitudinea poluării accidentale, se solicită sprijin la Apa Nova București Garda de Mediu, unități specializate, în cazul în care se constată că forțele și mijloacele disponibile în unitate nu sunt suficiente pentru sistarea poluării și/sau eliminarea efectelor acesteia.</w:t>
      </w:r>
    </w:p>
    <w:p w:rsidR="006471ED" w:rsidRDefault="000A361F">
      <w:pPr>
        <w:numPr>
          <w:ilvl w:val="0"/>
          <w:numId w:val="5"/>
        </w:numPr>
        <w:pBdr>
          <w:top w:val="nil"/>
          <w:left w:val="nil"/>
          <w:bottom w:val="nil"/>
          <w:right w:val="nil"/>
          <w:between w:val="nil"/>
        </w:pBdr>
        <w:spacing w:after="0"/>
        <w:ind w:left="141" w:right="-1" w:firstLine="0"/>
        <w:jc w:val="both"/>
        <w:rPr>
          <w:rFonts w:ascii="Arial" w:eastAsia="Arial" w:hAnsi="Arial" w:cs="Arial"/>
          <w:b/>
          <w:sz w:val="20"/>
          <w:szCs w:val="20"/>
        </w:rPr>
      </w:pPr>
      <w:r>
        <w:rPr>
          <w:rFonts w:ascii="Arial" w:eastAsia="Arial" w:hAnsi="Arial" w:cs="Arial"/>
          <w:sz w:val="20"/>
          <w:szCs w:val="20"/>
        </w:rPr>
        <w:t>În cazuri de forță majoră, conducerea unității va dispune oprirea funcționării unor instalații sau secții de producție, sectoare de activitate, care contribuie la generarea în continuare a poluării accidentale (astfel de situații limită vor fi analizate prin scenarii prestabilite de poluări accidentale posibile și vor fi incluse în programul propriu de acțiune în cazuri de poluări accidentale).</w:t>
      </w:r>
    </w:p>
    <w:p w:rsidR="006471ED" w:rsidRDefault="000A361F">
      <w:pPr>
        <w:numPr>
          <w:ilvl w:val="0"/>
          <w:numId w:val="5"/>
        </w:numPr>
        <w:pBdr>
          <w:top w:val="nil"/>
          <w:left w:val="nil"/>
          <w:bottom w:val="nil"/>
          <w:right w:val="nil"/>
          <w:between w:val="nil"/>
        </w:pBdr>
        <w:spacing w:after="0"/>
        <w:ind w:left="141" w:right="-1" w:firstLine="0"/>
        <w:jc w:val="both"/>
        <w:rPr>
          <w:rFonts w:ascii="Arial" w:eastAsia="Arial" w:hAnsi="Arial" w:cs="Arial"/>
          <w:b/>
          <w:sz w:val="20"/>
          <w:szCs w:val="20"/>
        </w:rPr>
      </w:pPr>
      <w:r>
        <w:rPr>
          <w:rFonts w:ascii="Arial" w:eastAsia="Arial" w:hAnsi="Arial" w:cs="Arial"/>
          <w:sz w:val="20"/>
          <w:szCs w:val="20"/>
        </w:rPr>
        <w:t>După eliminarea cauzelor poluării accidentale și după îndepărtarea pericolului răspândirii substanțelor poluante în unități sau zone adiacente, conducerea unității va informa Apa Nova București asupra sistării fenomenului.</w:t>
      </w:r>
    </w:p>
    <w:p w:rsidR="001E0CB0" w:rsidRDefault="001E0CB0">
      <w:pPr>
        <w:rPr>
          <w:rFonts w:ascii="Arial" w:eastAsia="Arial" w:hAnsi="Arial" w:cs="Arial"/>
          <w:b/>
          <w:sz w:val="20"/>
          <w:szCs w:val="20"/>
        </w:rPr>
      </w:pPr>
      <w:r>
        <w:rPr>
          <w:rFonts w:ascii="Arial" w:eastAsia="Arial" w:hAnsi="Arial" w:cs="Arial"/>
          <w:b/>
          <w:sz w:val="20"/>
          <w:szCs w:val="20"/>
        </w:rPr>
        <w:br w:type="page"/>
      </w: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lastRenderedPageBreak/>
        <w:t xml:space="preserve">B) Tabele </w:t>
      </w:r>
    </w:p>
    <w:p w:rsidR="006471ED" w:rsidRDefault="006471ED">
      <w:pPr>
        <w:pBdr>
          <w:top w:val="nil"/>
          <w:left w:val="nil"/>
          <w:bottom w:val="nil"/>
          <w:right w:val="nil"/>
          <w:between w:val="nil"/>
        </w:pBdr>
        <w:spacing w:after="0" w:line="288" w:lineRule="auto"/>
        <w:ind w:left="141" w:right="-1"/>
        <w:rPr>
          <w:rFonts w:ascii="Arial" w:eastAsia="Arial" w:hAnsi="Arial" w:cs="Arial"/>
          <w:b/>
          <w:sz w:val="20"/>
          <w:szCs w:val="20"/>
        </w:rPr>
      </w:pPr>
    </w:p>
    <w:p w:rsidR="006471ED" w:rsidRDefault="000A361F">
      <w:pPr>
        <w:pBdr>
          <w:top w:val="nil"/>
          <w:left w:val="nil"/>
          <w:bottom w:val="nil"/>
          <w:right w:val="nil"/>
          <w:between w:val="nil"/>
        </w:pBdr>
        <w:spacing w:after="0" w:line="288" w:lineRule="auto"/>
        <w:ind w:left="141" w:right="-1"/>
        <w:jc w:val="center"/>
        <w:rPr>
          <w:rFonts w:ascii="Arial" w:eastAsia="Arial" w:hAnsi="Arial" w:cs="Arial"/>
          <w:b/>
          <w:sz w:val="20"/>
          <w:szCs w:val="20"/>
        </w:rPr>
      </w:pPr>
      <w:r>
        <w:rPr>
          <w:rFonts w:ascii="Arial" w:eastAsia="Arial" w:hAnsi="Arial" w:cs="Arial"/>
          <w:b/>
          <w:sz w:val="20"/>
          <w:szCs w:val="20"/>
        </w:rPr>
        <w:t>TABELUL 1</w:t>
      </w:r>
    </w:p>
    <w:p w:rsidR="006471ED" w:rsidRDefault="000A361F">
      <w:pPr>
        <w:pBdr>
          <w:top w:val="nil"/>
          <w:left w:val="nil"/>
          <w:bottom w:val="nil"/>
          <w:right w:val="nil"/>
          <w:between w:val="nil"/>
        </w:pBdr>
        <w:spacing w:after="0" w:line="288" w:lineRule="auto"/>
        <w:ind w:left="141" w:right="-1"/>
        <w:jc w:val="center"/>
        <w:rPr>
          <w:rFonts w:ascii="Arial" w:eastAsia="Arial" w:hAnsi="Arial" w:cs="Arial"/>
          <w:b/>
          <w:sz w:val="20"/>
          <w:szCs w:val="20"/>
        </w:rPr>
      </w:pPr>
      <w:r>
        <w:rPr>
          <w:rFonts w:ascii="Arial" w:eastAsia="Arial" w:hAnsi="Arial" w:cs="Arial"/>
          <w:b/>
          <w:sz w:val="20"/>
          <w:szCs w:val="20"/>
        </w:rPr>
        <w:t>Componența colectivului constituit pentru combaterea poluărilor accidentale</w:t>
      </w:r>
    </w:p>
    <w:p w:rsidR="006471ED" w:rsidRDefault="006471ED">
      <w:pPr>
        <w:pBdr>
          <w:top w:val="nil"/>
          <w:left w:val="nil"/>
          <w:bottom w:val="nil"/>
          <w:right w:val="nil"/>
          <w:between w:val="nil"/>
        </w:pBdr>
        <w:spacing w:after="0" w:line="288" w:lineRule="auto"/>
        <w:ind w:left="141" w:right="-1"/>
        <w:rPr>
          <w:rFonts w:ascii="Arial" w:eastAsia="Arial" w:hAnsi="Arial" w:cs="Arial"/>
          <w:b/>
          <w:sz w:val="20"/>
          <w:szCs w:val="20"/>
        </w:rPr>
      </w:pPr>
    </w:p>
    <w:p w:rsidR="006471ED" w:rsidRDefault="006471ED">
      <w:pPr>
        <w:pBdr>
          <w:top w:val="nil"/>
          <w:left w:val="nil"/>
          <w:bottom w:val="nil"/>
          <w:right w:val="nil"/>
          <w:between w:val="nil"/>
        </w:pBdr>
        <w:spacing w:after="0" w:line="288" w:lineRule="auto"/>
        <w:ind w:left="141" w:right="-1"/>
        <w:rPr>
          <w:rFonts w:ascii="Arial" w:eastAsia="Arial" w:hAnsi="Arial" w:cs="Arial"/>
          <w:b/>
          <w:sz w:val="20"/>
          <w:szCs w:val="20"/>
        </w:rPr>
      </w:pPr>
    </w:p>
    <w:tbl>
      <w:tblPr>
        <w:tblStyle w:val="a0"/>
        <w:tblW w:w="10024" w:type="dxa"/>
        <w:jc w:val="center"/>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453"/>
        <w:gridCol w:w="1724"/>
        <w:gridCol w:w="1724"/>
        <w:gridCol w:w="1724"/>
        <w:gridCol w:w="1724"/>
      </w:tblGrid>
      <w:tr w:rsidR="006471ED" w:rsidTr="00603339">
        <w:trPr>
          <w:trHeight w:val="266"/>
          <w:jc w:val="center"/>
        </w:trPr>
        <w:tc>
          <w:tcPr>
            <w:tcW w:w="675" w:type="dxa"/>
            <w:tcBorders>
              <w:top w:val="single" w:sz="5" w:space="0" w:color="023E88"/>
              <w:left w:val="single" w:sz="5" w:space="0" w:color="023E88"/>
              <w:bottom w:val="single" w:sz="5" w:space="0" w:color="023E88"/>
              <w:right w:val="single" w:sz="5" w:space="0" w:color="023E88"/>
            </w:tcBorders>
            <w:tcMar>
              <w:top w:w="100" w:type="dxa"/>
              <w:left w:w="100" w:type="dxa"/>
              <w:bottom w:w="100" w:type="dxa"/>
              <w:right w:w="100" w:type="dxa"/>
            </w:tcMar>
            <w:vAlign w:val="cente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Nr.crt.</w:t>
            </w:r>
          </w:p>
        </w:tc>
        <w:tc>
          <w:tcPr>
            <w:tcW w:w="2453" w:type="dxa"/>
            <w:tcBorders>
              <w:top w:val="single" w:sz="5" w:space="0" w:color="023E88"/>
              <w:left w:val="nil"/>
              <w:bottom w:val="single" w:sz="5" w:space="0" w:color="023E88"/>
              <w:right w:val="single" w:sz="5" w:space="0" w:color="023E88"/>
            </w:tcBorders>
            <w:tcMar>
              <w:top w:w="100" w:type="dxa"/>
              <w:left w:w="100" w:type="dxa"/>
              <w:bottom w:w="100" w:type="dxa"/>
              <w:right w:w="100" w:type="dxa"/>
            </w:tcMar>
            <w:vAlign w:val="cente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Numele și prenumele</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vAlign w:val="cente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Funcția/loc de muncă</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vAlign w:val="cente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Adresa</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vAlign w:val="cente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Telefon</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vAlign w:val="cente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Răspunderi</w:t>
            </w:r>
          </w:p>
        </w:tc>
      </w:tr>
      <w:tr w:rsidR="006471ED" w:rsidTr="00603339">
        <w:trPr>
          <w:trHeight w:val="622"/>
          <w:jc w:val="center"/>
        </w:trPr>
        <w:tc>
          <w:tcPr>
            <w:tcW w:w="675" w:type="dxa"/>
            <w:tcBorders>
              <w:top w:val="single" w:sz="5" w:space="0" w:color="023E88"/>
              <w:left w:val="single" w:sz="5" w:space="0" w:color="023E88"/>
              <w:bottom w:val="single" w:sz="5" w:space="0" w:color="023E88"/>
              <w:right w:val="single" w:sz="5" w:space="0" w:color="023E88"/>
            </w:tcBorders>
            <w:tcMar>
              <w:top w:w="100" w:type="dxa"/>
              <w:left w:w="100" w:type="dxa"/>
              <w:bottom w:w="100" w:type="dxa"/>
              <w:right w:w="100" w:type="dxa"/>
            </w:tcMa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0</w:t>
            </w:r>
          </w:p>
        </w:tc>
        <w:tc>
          <w:tcPr>
            <w:tcW w:w="2453" w:type="dxa"/>
            <w:tcBorders>
              <w:top w:val="single" w:sz="5" w:space="0" w:color="023E88"/>
              <w:left w:val="nil"/>
              <w:bottom w:val="single" w:sz="5" w:space="0" w:color="023E88"/>
              <w:right w:val="single" w:sz="5" w:space="0" w:color="023E88"/>
            </w:tcBorders>
            <w:tcMar>
              <w:top w:w="100" w:type="dxa"/>
              <w:left w:w="100" w:type="dxa"/>
              <w:bottom w:w="100" w:type="dxa"/>
              <w:right w:w="100" w:type="dxa"/>
            </w:tcMa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1</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2</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3</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4</w:t>
            </w:r>
          </w:p>
        </w:tc>
        <w:tc>
          <w:tcPr>
            <w:tcW w:w="1724" w:type="dxa"/>
            <w:tcBorders>
              <w:top w:val="single" w:sz="5" w:space="0" w:color="023E88"/>
              <w:left w:val="nil"/>
              <w:bottom w:val="single" w:sz="5" w:space="0" w:color="023E88"/>
              <w:right w:val="single" w:sz="5" w:space="0" w:color="023E88"/>
            </w:tcBorders>
            <w:tcMar>
              <w:top w:w="100" w:type="dxa"/>
              <w:left w:w="100" w:type="dxa"/>
              <w:bottom w:w="100" w:type="dxa"/>
              <w:right w:w="100" w:type="dxa"/>
            </w:tcMar>
          </w:tcPr>
          <w:p w:rsidR="006471ED" w:rsidRDefault="000A361F">
            <w:pPr>
              <w:widowControl w:val="0"/>
              <w:spacing w:before="100" w:after="240" w:line="288" w:lineRule="auto"/>
              <w:ind w:left="141" w:right="-1"/>
              <w:jc w:val="center"/>
              <w:rPr>
                <w:rFonts w:ascii="Arial" w:eastAsia="Arial" w:hAnsi="Arial" w:cs="Arial"/>
                <w:sz w:val="20"/>
                <w:szCs w:val="20"/>
              </w:rPr>
            </w:pPr>
            <w:r>
              <w:rPr>
                <w:rFonts w:ascii="Arial" w:eastAsia="Arial" w:hAnsi="Arial" w:cs="Arial"/>
                <w:sz w:val="20"/>
                <w:szCs w:val="20"/>
              </w:rPr>
              <w:t>5</w:t>
            </w:r>
          </w:p>
        </w:tc>
      </w:tr>
      <w:tr w:rsidR="006471ED" w:rsidTr="00603339">
        <w:trPr>
          <w:trHeight w:val="266"/>
          <w:jc w:val="center"/>
        </w:trPr>
        <w:tc>
          <w:tcPr>
            <w:tcW w:w="675"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2453"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r>
      <w:tr w:rsidR="006471ED" w:rsidTr="00603339">
        <w:trPr>
          <w:trHeight w:val="266"/>
          <w:jc w:val="center"/>
        </w:trPr>
        <w:tc>
          <w:tcPr>
            <w:tcW w:w="675"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2453"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c>
          <w:tcPr>
            <w:tcW w:w="1724" w:type="dxa"/>
            <w:shd w:val="clear" w:color="auto" w:fill="auto"/>
            <w:tcMar>
              <w:top w:w="100" w:type="dxa"/>
              <w:left w:w="100" w:type="dxa"/>
              <w:bottom w:w="100" w:type="dxa"/>
              <w:right w:w="100" w:type="dxa"/>
            </w:tcMar>
          </w:tcPr>
          <w:p w:rsidR="006471ED" w:rsidRDefault="006471ED">
            <w:pPr>
              <w:widowControl w:val="0"/>
              <w:pBdr>
                <w:top w:val="nil"/>
                <w:left w:val="nil"/>
                <w:bottom w:val="nil"/>
                <w:right w:val="nil"/>
                <w:between w:val="nil"/>
              </w:pBdr>
              <w:spacing w:after="0" w:line="240" w:lineRule="auto"/>
              <w:ind w:left="141" w:right="-1"/>
              <w:rPr>
                <w:rFonts w:ascii="Arial" w:eastAsia="Arial" w:hAnsi="Arial" w:cs="Arial"/>
                <w:sz w:val="20"/>
                <w:szCs w:val="20"/>
              </w:rPr>
            </w:pPr>
          </w:p>
        </w:tc>
      </w:tr>
    </w:tbl>
    <w:p w:rsidR="006471ED" w:rsidRDefault="006471ED">
      <w:pPr>
        <w:pBdr>
          <w:top w:val="nil"/>
          <w:left w:val="nil"/>
          <w:bottom w:val="nil"/>
          <w:right w:val="nil"/>
          <w:between w:val="nil"/>
        </w:pBdr>
        <w:spacing w:after="0" w:line="288" w:lineRule="auto"/>
        <w:ind w:left="141" w:right="-1"/>
        <w:rPr>
          <w:rFonts w:ascii="Arial" w:eastAsia="Arial" w:hAnsi="Arial" w:cs="Arial"/>
          <w:b/>
          <w:sz w:val="20"/>
          <w:szCs w:val="20"/>
        </w:rPr>
      </w:pPr>
    </w:p>
    <w:p w:rsidR="006471ED" w:rsidRDefault="000A361F">
      <w:pPr>
        <w:spacing w:before="100" w:line="288" w:lineRule="auto"/>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t>TABELUL 2</w:t>
      </w:r>
    </w:p>
    <w:p w:rsidR="006471ED" w:rsidRDefault="000A361F">
      <w:pPr>
        <w:pBdr>
          <w:top w:val="nil"/>
          <w:left w:val="nil"/>
          <w:bottom w:val="nil"/>
          <w:right w:val="nil"/>
          <w:between w:val="nil"/>
        </w:pBdr>
        <w:spacing w:after="0"/>
        <w:ind w:left="141" w:right="-1"/>
        <w:jc w:val="center"/>
        <w:rPr>
          <w:rFonts w:ascii="Arial" w:eastAsia="Arial" w:hAnsi="Arial" w:cs="Arial"/>
          <w:b/>
          <w:sz w:val="20"/>
          <w:szCs w:val="20"/>
        </w:rPr>
      </w:pPr>
      <w:r>
        <w:rPr>
          <w:rFonts w:ascii="Arial" w:eastAsia="Arial" w:hAnsi="Arial" w:cs="Arial"/>
          <w:b/>
          <w:sz w:val="20"/>
          <w:szCs w:val="20"/>
        </w:rPr>
        <w:t>Lista punctelor critice din unitate de unde pot proveni poluări accidentale</w:t>
      </w:r>
    </w:p>
    <w:p w:rsidR="006471ED" w:rsidRDefault="006471ED">
      <w:pPr>
        <w:pBdr>
          <w:top w:val="nil"/>
          <w:left w:val="nil"/>
          <w:bottom w:val="nil"/>
          <w:right w:val="nil"/>
          <w:between w:val="nil"/>
        </w:pBdr>
        <w:spacing w:after="0"/>
        <w:ind w:left="141" w:right="-1"/>
        <w:jc w:val="center"/>
        <w:rPr>
          <w:rFonts w:ascii="Arial" w:eastAsia="Arial" w:hAnsi="Arial" w:cs="Arial"/>
          <w:b/>
          <w:sz w:val="20"/>
          <w:szCs w:val="20"/>
        </w:rPr>
      </w:pPr>
    </w:p>
    <w:tbl>
      <w:tblPr>
        <w:tblStyle w:val="a1"/>
        <w:tblW w:w="10175" w:type="dxa"/>
        <w:jc w:val="center"/>
        <w:tblInd w:w="250" w:type="dxa"/>
        <w:tblLayout w:type="fixed"/>
        <w:tblLook w:val="0000" w:firstRow="0" w:lastRow="0" w:firstColumn="0" w:lastColumn="0" w:noHBand="0" w:noVBand="0"/>
      </w:tblPr>
      <w:tblGrid>
        <w:gridCol w:w="693"/>
        <w:gridCol w:w="2006"/>
        <w:gridCol w:w="4103"/>
        <w:gridCol w:w="1504"/>
        <w:gridCol w:w="1869"/>
      </w:tblGrid>
      <w:tr w:rsidR="006471ED" w:rsidTr="00603339">
        <w:trPr>
          <w:trHeight w:val="312"/>
          <w:jc w:val="center"/>
        </w:trPr>
        <w:tc>
          <w:tcPr>
            <w:tcW w:w="693" w:type="dxa"/>
            <w:vMerge w:val="restart"/>
            <w:tcBorders>
              <w:top w:val="single" w:sz="5" w:space="0" w:color="023E88"/>
              <w:left w:val="single" w:sz="5" w:space="0" w:color="023E88"/>
              <w:bottom w:val="single" w:sz="5" w:space="0" w:color="023E88"/>
              <w:right w:val="single" w:sz="5"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Nr.crt.</w:t>
            </w:r>
          </w:p>
        </w:tc>
        <w:tc>
          <w:tcPr>
            <w:tcW w:w="2006"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Locul de unde poate proveni poluarea accidentală</w:t>
            </w:r>
          </w:p>
        </w:tc>
        <w:tc>
          <w:tcPr>
            <w:tcW w:w="4103"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Cauzele posibile ale poluării</w:t>
            </w:r>
          </w:p>
        </w:tc>
        <w:tc>
          <w:tcPr>
            <w:tcW w:w="3373" w:type="dxa"/>
            <w:gridSpan w:val="2"/>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Poluanți potențiali</w:t>
            </w:r>
          </w:p>
        </w:tc>
      </w:tr>
      <w:tr w:rsidR="006471ED" w:rsidTr="00603339">
        <w:trPr>
          <w:trHeight w:val="312"/>
          <w:jc w:val="center"/>
        </w:trPr>
        <w:tc>
          <w:tcPr>
            <w:tcW w:w="693"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widowControl w:val="0"/>
              <w:pBdr>
                <w:top w:val="nil"/>
                <w:left w:val="nil"/>
                <w:bottom w:val="nil"/>
                <w:right w:val="nil"/>
                <w:between w:val="nil"/>
              </w:pBdr>
              <w:ind w:left="141" w:right="-1"/>
              <w:rPr>
                <w:rFonts w:ascii="Arial" w:eastAsia="Arial" w:hAnsi="Arial" w:cs="Arial"/>
                <w:b/>
                <w:sz w:val="20"/>
                <w:szCs w:val="20"/>
              </w:rPr>
            </w:pPr>
          </w:p>
        </w:tc>
        <w:tc>
          <w:tcPr>
            <w:tcW w:w="2006"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widowControl w:val="0"/>
              <w:pBdr>
                <w:top w:val="nil"/>
                <w:left w:val="nil"/>
                <w:bottom w:val="nil"/>
                <w:right w:val="nil"/>
                <w:between w:val="nil"/>
              </w:pBdr>
              <w:spacing w:line="276" w:lineRule="auto"/>
              <w:ind w:left="141" w:right="-1"/>
              <w:rPr>
                <w:rFonts w:ascii="Arial" w:eastAsia="Arial" w:hAnsi="Arial" w:cs="Arial"/>
                <w:b/>
                <w:sz w:val="20"/>
                <w:szCs w:val="20"/>
              </w:rPr>
            </w:pPr>
          </w:p>
        </w:tc>
        <w:tc>
          <w:tcPr>
            <w:tcW w:w="4103"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widowControl w:val="0"/>
              <w:pBdr>
                <w:top w:val="nil"/>
                <w:left w:val="nil"/>
                <w:bottom w:val="nil"/>
                <w:right w:val="nil"/>
                <w:between w:val="nil"/>
              </w:pBdr>
              <w:spacing w:line="276" w:lineRule="auto"/>
              <w:ind w:left="141" w:right="-1"/>
              <w:rPr>
                <w:rFonts w:ascii="Arial" w:eastAsia="Arial" w:hAnsi="Arial" w:cs="Arial"/>
                <w:b/>
                <w:sz w:val="20"/>
                <w:szCs w:val="20"/>
              </w:rPr>
            </w:pPr>
          </w:p>
        </w:tc>
        <w:tc>
          <w:tcPr>
            <w:tcW w:w="150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Denumirea</w:t>
            </w:r>
            <w:r>
              <w:rPr>
                <w:rFonts w:ascii="Arial" w:eastAsia="Arial" w:hAnsi="Arial" w:cs="Arial"/>
                <w:sz w:val="20"/>
                <w:szCs w:val="20"/>
                <w:vertAlign w:val="superscript"/>
              </w:rPr>
              <w:t>1</w:t>
            </w:r>
          </w:p>
        </w:tc>
        <w:tc>
          <w:tcPr>
            <w:tcW w:w="1869" w:type="dxa"/>
            <w:tcBorders>
              <w:top w:val="single" w:sz="5" w:space="0" w:color="023E88"/>
              <w:left w:val="single" w:sz="5" w:space="0" w:color="023E88"/>
              <w:bottom w:val="single" w:sz="5" w:space="0" w:color="023E88"/>
              <w:right w:val="single" w:sz="5"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Observații</w:t>
            </w:r>
          </w:p>
        </w:tc>
      </w:tr>
      <w:tr w:rsidR="006471ED" w:rsidTr="00603339">
        <w:trPr>
          <w:trHeight w:val="66"/>
          <w:jc w:val="center"/>
        </w:trPr>
        <w:tc>
          <w:tcPr>
            <w:tcW w:w="69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0</w:t>
            </w:r>
          </w:p>
        </w:tc>
        <w:tc>
          <w:tcPr>
            <w:tcW w:w="2006"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1</w:t>
            </w:r>
          </w:p>
        </w:tc>
        <w:tc>
          <w:tcPr>
            <w:tcW w:w="410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2</w:t>
            </w:r>
          </w:p>
        </w:tc>
        <w:tc>
          <w:tcPr>
            <w:tcW w:w="150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3</w:t>
            </w:r>
          </w:p>
        </w:tc>
        <w:tc>
          <w:tcPr>
            <w:tcW w:w="1869"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4</w:t>
            </w:r>
          </w:p>
        </w:tc>
      </w:tr>
      <w:tr w:rsidR="006471ED" w:rsidTr="00603339">
        <w:trPr>
          <w:trHeight w:val="66"/>
          <w:jc w:val="center"/>
        </w:trPr>
        <w:tc>
          <w:tcPr>
            <w:tcW w:w="69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ind w:left="141" w:right="-1"/>
              <w:rPr>
                <w:rFonts w:ascii="Arial" w:eastAsia="Arial" w:hAnsi="Arial" w:cs="Arial"/>
                <w:b/>
                <w:sz w:val="20"/>
                <w:szCs w:val="20"/>
              </w:rPr>
            </w:pPr>
          </w:p>
        </w:tc>
        <w:tc>
          <w:tcPr>
            <w:tcW w:w="2006"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ind w:left="141" w:right="-1"/>
              <w:rPr>
                <w:rFonts w:ascii="Arial" w:eastAsia="Arial" w:hAnsi="Arial" w:cs="Arial"/>
                <w:b/>
                <w:sz w:val="20"/>
                <w:szCs w:val="20"/>
              </w:rPr>
            </w:pPr>
          </w:p>
        </w:tc>
        <w:tc>
          <w:tcPr>
            <w:tcW w:w="410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line="276" w:lineRule="auto"/>
              <w:ind w:left="141" w:right="-1"/>
              <w:jc w:val="center"/>
              <w:rPr>
                <w:rFonts w:ascii="Arial" w:eastAsia="Arial" w:hAnsi="Arial" w:cs="Arial"/>
                <w:b/>
                <w:sz w:val="20"/>
                <w:szCs w:val="20"/>
              </w:rPr>
            </w:pPr>
            <w:r>
              <w:rPr>
                <w:rFonts w:ascii="Arial" w:eastAsia="Arial" w:hAnsi="Arial" w:cs="Arial"/>
                <w:sz w:val="20"/>
                <w:szCs w:val="20"/>
              </w:rPr>
              <w:t>De ex.: funcționarea defectuoasă a instalației de pre-epurare, fisurare/spargere conductă rețea canalizare; depozitare necorespunzătoare deșeuri periculoase/subst. chimice;</w:t>
            </w:r>
          </w:p>
        </w:tc>
        <w:tc>
          <w:tcPr>
            <w:tcW w:w="150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ind w:left="141" w:right="-1"/>
              <w:rPr>
                <w:rFonts w:ascii="Arial" w:eastAsia="Arial" w:hAnsi="Arial" w:cs="Arial"/>
                <w:b/>
                <w:sz w:val="20"/>
                <w:szCs w:val="20"/>
              </w:rPr>
            </w:pPr>
          </w:p>
        </w:tc>
        <w:tc>
          <w:tcPr>
            <w:tcW w:w="1869"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ind w:left="141" w:right="-1"/>
              <w:rPr>
                <w:rFonts w:ascii="Arial" w:eastAsia="Arial" w:hAnsi="Arial" w:cs="Arial"/>
                <w:b/>
                <w:sz w:val="20"/>
                <w:szCs w:val="20"/>
              </w:rPr>
            </w:pPr>
          </w:p>
        </w:tc>
      </w:tr>
    </w:tbl>
    <w:p w:rsidR="006471ED" w:rsidRDefault="000A361F">
      <w:pPr>
        <w:spacing w:before="100" w:after="240" w:line="288" w:lineRule="auto"/>
        <w:ind w:right="-1"/>
        <w:jc w:val="both"/>
        <w:rPr>
          <w:rFonts w:ascii="Arial" w:eastAsia="Arial" w:hAnsi="Arial" w:cs="Arial"/>
          <w:sz w:val="20"/>
          <w:szCs w:val="20"/>
        </w:rPr>
      </w:pPr>
      <w:r>
        <w:rPr>
          <w:rFonts w:ascii="Arial" w:eastAsia="Arial" w:hAnsi="Arial" w:cs="Arial"/>
          <w:sz w:val="20"/>
          <w:szCs w:val="20"/>
        </w:rPr>
        <w:t>1) În cazul denumirilor comerciale se va preciza compoziția chimică și încadrarea într-o clasă (categorie) de substanțe.</w:t>
      </w:r>
    </w:p>
    <w:p w:rsidR="006471ED" w:rsidRDefault="006471ED">
      <w:pPr>
        <w:pBdr>
          <w:top w:val="nil"/>
          <w:left w:val="nil"/>
          <w:bottom w:val="nil"/>
          <w:right w:val="nil"/>
          <w:between w:val="nil"/>
        </w:pBdr>
        <w:spacing w:after="0"/>
        <w:ind w:right="-1"/>
        <w:jc w:val="both"/>
        <w:rPr>
          <w:rFonts w:ascii="Arial" w:eastAsia="Arial" w:hAnsi="Arial" w:cs="Arial"/>
          <w:sz w:val="20"/>
          <w:szCs w:val="20"/>
        </w:rPr>
      </w:pPr>
    </w:p>
    <w:p w:rsidR="006471ED" w:rsidRDefault="000A361F">
      <w:pPr>
        <w:spacing w:before="100" w:line="288" w:lineRule="auto"/>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6471ED">
      <w:pPr>
        <w:pBdr>
          <w:top w:val="nil"/>
          <w:left w:val="nil"/>
          <w:bottom w:val="nil"/>
          <w:right w:val="nil"/>
          <w:between w:val="nil"/>
        </w:pBdr>
        <w:spacing w:after="0"/>
        <w:ind w:left="141" w:right="-1"/>
        <w:rPr>
          <w:rFonts w:ascii="Arial" w:eastAsia="Arial" w:hAnsi="Arial" w:cs="Arial"/>
          <w:sz w:val="20"/>
          <w:szCs w:val="20"/>
        </w:rPr>
      </w:pPr>
    </w:p>
    <w:p w:rsidR="006471ED" w:rsidRDefault="006471ED">
      <w:pPr>
        <w:pBdr>
          <w:top w:val="nil"/>
          <w:left w:val="nil"/>
          <w:bottom w:val="nil"/>
          <w:right w:val="nil"/>
          <w:between w:val="nil"/>
        </w:pBdr>
        <w:spacing w:after="0"/>
        <w:ind w:left="141" w:right="-1"/>
        <w:rPr>
          <w:rFonts w:ascii="Arial" w:eastAsia="Arial" w:hAnsi="Arial" w:cs="Arial"/>
          <w:sz w:val="20"/>
          <w:szCs w:val="20"/>
        </w:rPr>
      </w:pPr>
    </w:p>
    <w:p w:rsidR="006471ED" w:rsidRDefault="006471ED">
      <w:pPr>
        <w:pBdr>
          <w:top w:val="nil"/>
          <w:left w:val="nil"/>
          <w:bottom w:val="nil"/>
          <w:right w:val="nil"/>
          <w:between w:val="nil"/>
        </w:pBdr>
        <w:spacing w:after="0"/>
        <w:ind w:left="141" w:right="-1"/>
        <w:rPr>
          <w:rFonts w:ascii="Arial" w:eastAsia="Arial" w:hAnsi="Arial" w:cs="Arial"/>
          <w:sz w:val="20"/>
          <w:szCs w:val="20"/>
        </w:rPr>
      </w:pPr>
    </w:p>
    <w:p w:rsidR="006471ED" w:rsidRDefault="006471ED">
      <w:pPr>
        <w:pBdr>
          <w:top w:val="nil"/>
          <w:left w:val="nil"/>
          <w:bottom w:val="nil"/>
          <w:right w:val="nil"/>
          <w:between w:val="nil"/>
        </w:pBdr>
        <w:spacing w:after="0"/>
        <w:ind w:left="141" w:right="-1"/>
        <w:rPr>
          <w:rFonts w:ascii="Arial" w:eastAsia="Arial" w:hAnsi="Arial" w:cs="Arial"/>
          <w:sz w:val="20"/>
          <w:szCs w:val="20"/>
        </w:rPr>
      </w:pP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t>TABELUL 3</w:t>
      </w:r>
    </w:p>
    <w:p w:rsidR="006471ED" w:rsidRDefault="000A361F">
      <w:pPr>
        <w:pBdr>
          <w:top w:val="nil"/>
          <w:left w:val="nil"/>
          <w:bottom w:val="nil"/>
          <w:right w:val="nil"/>
          <w:between w:val="nil"/>
        </w:pBdr>
        <w:spacing w:after="0"/>
        <w:ind w:left="141" w:right="-1"/>
        <w:jc w:val="center"/>
        <w:rPr>
          <w:rFonts w:ascii="Arial" w:eastAsia="Arial" w:hAnsi="Arial" w:cs="Arial"/>
          <w:b/>
          <w:sz w:val="20"/>
          <w:szCs w:val="20"/>
        </w:rPr>
      </w:pPr>
      <w:r>
        <w:rPr>
          <w:rFonts w:ascii="Arial" w:eastAsia="Arial" w:hAnsi="Arial" w:cs="Arial"/>
          <w:b/>
          <w:sz w:val="20"/>
          <w:szCs w:val="20"/>
        </w:rPr>
        <w:t>Fișa poluantului potențial</w:t>
      </w:r>
    </w:p>
    <w:p w:rsidR="006471ED" w:rsidRDefault="006471ED">
      <w:pPr>
        <w:pBdr>
          <w:top w:val="nil"/>
          <w:left w:val="nil"/>
          <w:bottom w:val="nil"/>
          <w:right w:val="nil"/>
          <w:between w:val="nil"/>
        </w:pBdr>
        <w:spacing w:after="0"/>
        <w:ind w:right="-1"/>
        <w:rPr>
          <w:rFonts w:ascii="Arial" w:eastAsia="Arial" w:hAnsi="Arial" w:cs="Arial"/>
          <w:sz w:val="20"/>
          <w:szCs w:val="20"/>
        </w:rPr>
      </w:pPr>
    </w:p>
    <w:tbl>
      <w:tblPr>
        <w:tblStyle w:val="a2"/>
        <w:tblW w:w="10410" w:type="dxa"/>
        <w:tblInd w:w="-280" w:type="dxa"/>
        <w:tblLayout w:type="fixed"/>
        <w:tblLook w:val="0000" w:firstRow="0" w:lastRow="0" w:firstColumn="0" w:lastColumn="0" w:noHBand="0" w:noVBand="0"/>
      </w:tblPr>
      <w:tblGrid>
        <w:gridCol w:w="624"/>
        <w:gridCol w:w="1381"/>
        <w:gridCol w:w="2450"/>
        <w:gridCol w:w="1604"/>
        <w:gridCol w:w="1515"/>
        <w:gridCol w:w="1247"/>
        <w:gridCol w:w="1589"/>
      </w:tblGrid>
      <w:tr w:rsidR="006471ED" w:rsidTr="00603339">
        <w:trPr>
          <w:trHeight w:val="61"/>
        </w:trPr>
        <w:tc>
          <w:tcPr>
            <w:tcW w:w="624"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Nr.crt.</w:t>
            </w:r>
          </w:p>
        </w:tc>
        <w:tc>
          <w:tcPr>
            <w:tcW w:w="1381"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Denumirea poluantului</w:t>
            </w:r>
          </w:p>
        </w:tc>
        <w:tc>
          <w:tcPr>
            <w:tcW w:w="2450"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Limite admisibile</w:t>
            </w:r>
          </w:p>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Conform HGR nr. 188/2002 - NTPA 002, cu modificările și completările ulterioare și</w:t>
            </w:r>
            <w:r>
              <w:rPr>
                <w:rFonts w:ascii="Arial" w:eastAsia="Arial" w:hAnsi="Arial" w:cs="Arial"/>
                <w:color w:val="FF0000"/>
                <w:sz w:val="20"/>
                <w:szCs w:val="20"/>
              </w:rPr>
              <w:t xml:space="preserve"> </w:t>
            </w:r>
            <w:r>
              <w:rPr>
                <w:rFonts w:ascii="Arial" w:eastAsia="Arial" w:hAnsi="Arial" w:cs="Arial"/>
                <w:sz w:val="20"/>
                <w:szCs w:val="20"/>
              </w:rPr>
              <w:t xml:space="preserve">conform limitelor impuse de operatorul  serviciului de alimentare cu apă și canalizare </w:t>
            </w:r>
          </w:p>
        </w:tc>
        <w:tc>
          <w:tcPr>
            <w:tcW w:w="3119" w:type="dxa"/>
            <w:gridSpan w:val="2"/>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Periculozitate la manipulări</w:t>
            </w:r>
            <w:r>
              <w:rPr>
                <w:rFonts w:ascii="Arial" w:eastAsia="Arial" w:hAnsi="Arial" w:cs="Arial"/>
                <w:sz w:val="20"/>
                <w:szCs w:val="20"/>
                <w:vertAlign w:val="superscript"/>
              </w:rPr>
              <w:t>1</w:t>
            </w:r>
          </w:p>
        </w:tc>
        <w:tc>
          <w:tcPr>
            <w:tcW w:w="2836" w:type="dxa"/>
            <w:gridSpan w:val="2"/>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Posibilități de combatere (îndepărtare)</w:t>
            </w:r>
          </w:p>
        </w:tc>
      </w:tr>
      <w:tr w:rsidR="006471ED" w:rsidTr="00603339">
        <w:trPr>
          <w:trHeight w:val="1152"/>
        </w:trPr>
        <w:tc>
          <w:tcPr>
            <w:tcW w:w="624"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widowControl w:val="0"/>
              <w:pBdr>
                <w:top w:val="nil"/>
                <w:left w:val="nil"/>
                <w:bottom w:val="nil"/>
                <w:right w:val="nil"/>
                <w:between w:val="nil"/>
              </w:pBdr>
              <w:spacing w:line="276" w:lineRule="auto"/>
              <w:ind w:left="141" w:right="-1"/>
              <w:rPr>
                <w:rFonts w:ascii="Arial" w:eastAsia="Arial" w:hAnsi="Arial" w:cs="Arial"/>
                <w:b/>
                <w:color w:val="000000"/>
                <w:sz w:val="20"/>
                <w:szCs w:val="20"/>
              </w:rPr>
            </w:pPr>
          </w:p>
        </w:tc>
        <w:tc>
          <w:tcPr>
            <w:tcW w:w="1381"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widowControl w:val="0"/>
              <w:pBdr>
                <w:top w:val="nil"/>
                <w:left w:val="nil"/>
                <w:bottom w:val="nil"/>
                <w:right w:val="nil"/>
                <w:between w:val="nil"/>
              </w:pBdr>
              <w:spacing w:line="276" w:lineRule="auto"/>
              <w:ind w:left="141" w:right="-1"/>
              <w:rPr>
                <w:rFonts w:ascii="Arial" w:eastAsia="Arial" w:hAnsi="Arial" w:cs="Arial"/>
                <w:b/>
                <w:color w:val="000000"/>
                <w:sz w:val="20"/>
                <w:szCs w:val="20"/>
              </w:rPr>
            </w:pPr>
          </w:p>
        </w:tc>
        <w:tc>
          <w:tcPr>
            <w:tcW w:w="2450"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6471ED">
            <w:pPr>
              <w:widowControl w:val="0"/>
              <w:pBdr>
                <w:top w:val="nil"/>
                <w:left w:val="nil"/>
                <w:bottom w:val="nil"/>
                <w:right w:val="nil"/>
                <w:between w:val="nil"/>
              </w:pBdr>
              <w:spacing w:line="276" w:lineRule="auto"/>
              <w:ind w:left="141" w:right="-1"/>
              <w:rPr>
                <w:rFonts w:ascii="Arial" w:eastAsia="Arial" w:hAnsi="Arial" w:cs="Arial"/>
                <w:b/>
                <w:color w:val="000000"/>
                <w:sz w:val="20"/>
                <w:szCs w:val="20"/>
              </w:rPr>
            </w:pPr>
          </w:p>
        </w:tc>
        <w:tc>
          <w:tcPr>
            <w:tcW w:w="160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Caracteristici periculoase</w:t>
            </w:r>
          </w:p>
        </w:tc>
        <w:tc>
          <w:tcPr>
            <w:tcW w:w="1515"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Măsuri de precauție necesară</w:t>
            </w:r>
          </w:p>
        </w:tc>
        <w:tc>
          <w:tcPr>
            <w:tcW w:w="1247"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Acțiunea</w:t>
            </w:r>
            <w:r>
              <w:rPr>
                <w:rFonts w:ascii="Arial" w:eastAsia="Arial" w:hAnsi="Arial" w:cs="Arial"/>
                <w:sz w:val="20"/>
                <w:szCs w:val="20"/>
                <w:vertAlign w:val="superscript"/>
              </w:rPr>
              <w:t>2</w:t>
            </w:r>
          </w:p>
        </w:tc>
        <w:tc>
          <w:tcPr>
            <w:tcW w:w="1589"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Mijloace necesare</w:t>
            </w:r>
            <w:r>
              <w:rPr>
                <w:rFonts w:ascii="Arial" w:eastAsia="Arial" w:hAnsi="Arial" w:cs="Arial"/>
                <w:sz w:val="20"/>
                <w:szCs w:val="20"/>
                <w:vertAlign w:val="superscript"/>
              </w:rPr>
              <w:t>3</w:t>
            </w:r>
          </w:p>
        </w:tc>
      </w:tr>
      <w:tr w:rsidR="006471ED" w:rsidTr="00603339">
        <w:trPr>
          <w:trHeight w:val="61"/>
        </w:trPr>
        <w:tc>
          <w:tcPr>
            <w:tcW w:w="62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0</w:t>
            </w:r>
          </w:p>
        </w:tc>
        <w:tc>
          <w:tcPr>
            <w:tcW w:w="138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1</w:t>
            </w:r>
          </w:p>
        </w:tc>
        <w:tc>
          <w:tcPr>
            <w:tcW w:w="2450"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2</w:t>
            </w:r>
          </w:p>
        </w:tc>
        <w:tc>
          <w:tcPr>
            <w:tcW w:w="160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3</w:t>
            </w:r>
          </w:p>
        </w:tc>
        <w:tc>
          <w:tcPr>
            <w:tcW w:w="1515"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4</w:t>
            </w:r>
          </w:p>
        </w:tc>
        <w:tc>
          <w:tcPr>
            <w:tcW w:w="1247"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5</w:t>
            </w:r>
          </w:p>
        </w:tc>
        <w:tc>
          <w:tcPr>
            <w:tcW w:w="1589"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6</w:t>
            </w:r>
          </w:p>
        </w:tc>
      </w:tr>
      <w:tr w:rsidR="006471ED" w:rsidTr="00603339">
        <w:trPr>
          <w:trHeight w:val="61"/>
        </w:trPr>
        <w:tc>
          <w:tcPr>
            <w:tcW w:w="62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6471ED">
            <w:pPr>
              <w:ind w:left="141" w:right="-1"/>
              <w:rPr>
                <w:rFonts w:ascii="Arial" w:eastAsia="Arial" w:hAnsi="Arial" w:cs="Arial"/>
                <w:b/>
                <w:sz w:val="20"/>
                <w:szCs w:val="20"/>
              </w:rPr>
            </w:pPr>
          </w:p>
        </w:tc>
        <w:tc>
          <w:tcPr>
            <w:tcW w:w="138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6471ED">
            <w:pPr>
              <w:ind w:left="141" w:right="-1"/>
              <w:rPr>
                <w:rFonts w:ascii="Arial" w:eastAsia="Arial" w:hAnsi="Arial" w:cs="Arial"/>
                <w:b/>
                <w:sz w:val="20"/>
                <w:szCs w:val="20"/>
              </w:rPr>
            </w:pPr>
          </w:p>
        </w:tc>
        <w:tc>
          <w:tcPr>
            <w:tcW w:w="2450"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6471ED">
            <w:pPr>
              <w:ind w:left="141" w:right="-1"/>
              <w:rPr>
                <w:rFonts w:ascii="Arial" w:eastAsia="Arial" w:hAnsi="Arial" w:cs="Arial"/>
                <w:b/>
                <w:sz w:val="20"/>
                <w:szCs w:val="20"/>
              </w:rPr>
            </w:pPr>
          </w:p>
        </w:tc>
        <w:tc>
          <w:tcPr>
            <w:tcW w:w="1604"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6471ED">
            <w:pPr>
              <w:ind w:left="141" w:right="-1"/>
              <w:rPr>
                <w:rFonts w:ascii="Arial" w:eastAsia="Arial" w:hAnsi="Arial" w:cs="Arial"/>
                <w:b/>
                <w:sz w:val="20"/>
                <w:szCs w:val="20"/>
              </w:rPr>
            </w:pPr>
          </w:p>
        </w:tc>
        <w:tc>
          <w:tcPr>
            <w:tcW w:w="1515"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6471ED">
            <w:pPr>
              <w:ind w:left="141" w:right="-1"/>
              <w:rPr>
                <w:rFonts w:ascii="Arial" w:eastAsia="Arial" w:hAnsi="Arial" w:cs="Arial"/>
                <w:b/>
                <w:sz w:val="20"/>
                <w:szCs w:val="20"/>
              </w:rPr>
            </w:pPr>
          </w:p>
        </w:tc>
        <w:tc>
          <w:tcPr>
            <w:tcW w:w="1247"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6471ED">
            <w:pPr>
              <w:ind w:left="141" w:right="-1"/>
              <w:rPr>
                <w:rFonts w:ascii="Arial" w:eastAsia="Arial" w:hAnsi="Arial" w:cs="Arial"/>
                <w:b/>
                <w:sz w:val="20"/>
                <w:szCs w:val="20"/>
              </w:rPr>
            </w:pPr>
          </w:p>
        </w:tc>
        <w:tc>
          <w:tcPr>
            <w:tcW w:w="1589"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6471ED" w:rsidRDefault="006471ED">
            <w:pPr>
              <w:ind w:left="141" w:right="-1"/>
              <w:rPr>
                <w:rFonts w:ascii="Arial" w:eastAsia="Arial" w:hAnsi="Arial" w:cs="Arial"/>
                <w:b/>
                <w:sz w:val="20"/>
                <w:szCs w:val="20"/>
              </w:rPr>
            </w:pPr>
          </w:p>
        </w:tc>
      </w:tr>
    </w:tbl>
    <w:p w:rsidR="006471ED" w:rsidRDefault="000A361F">
      <w:pPr>
        <w:numPr>
          <w:ilvl w:val="0"/>
          <w:numId w:val="3"/>
        </w:numPr>
        <w:pBdr>
          <w:top w:val="nil"/>
          <w:left w:val="nil"/>
          <w:bottom w:val="nil"/>
          <w:right w:val="nil"/>
          <w:between w:val="nil"/>
        </w:pBdr>
        <w:spacing w:before="40" w:after="0"/>
        <w:ind w:left="141" w:right="-1" w:firstLine="0"/>
        <w:jc w:val="both"/>
        <w:rPr>
          <w:rFonts w:ascii="Arial" w:eastAsia="Arial" w:hAnsi="Arial" w:cs="Arial"/>
          <w:b/>
          <w:color w:val="000000"/>
          <w:sz w:val="20"/>
          <w:szCs w:val="20"/>
        </w:rPr>
      </w:pPr>
      <w:r>
        <w:rPr>
          <w:rFonts w:ascii="Arial" w:eastAsia="Arial" w:hAnsi="Arial" w:cs="Arial"/>
          <w:color w:val="000000"/>
          <w:sz w:val="20"/>
          <w:szCs w:val="20"/>
        </w:rPr>
        <w:t>Inflamabilitate, toxicitate prin ingerare inhalare atingere, interacțiuni periculoase cu alte substanțe; nu necesită precauții deosebite la manipulare.</w:t>
      </w:r>
    </w:p>
    <w:p w:rsidR="006471ED" w:rsidRDefault="000A361F">
      <w:pPr>
        <w:numPr>
          <w:ilvl w:val="0"/>
          <w:numId w:val="3"/>
        </w:numPr>
        <w:pBdr>
          <w:top w:val="nil"/>
          <w:left w:val="nil"/>
          <w:bottom w:val="nil"/>
          <w:right w:val="nil"/>
          <w:between w:val="nil"/>
        </w:pBdr>
        <w:spacing w:after="0"/>
        <w:ind w:left="141" w:right="-1" w:firstLine="0"/>
        <w:jc w:val="both"/>
        <w:rPr>
          <w:rFonts w:ascii="Arial" w:eastAsia="Arial" w:hAnsi="Arial" w:cs="Arial"/>
          <w:b/>
          <w:color w:val="000000"/>
          <w:sz w:val="20"/>
          <w:szCs w:val="20"/>
        </w:rPr>
      </w:pPr>
      <w:r>
        <w:rPr>
          <w:rFonts w:ascii="Arial" w:eastAsia="Arial" w:hAnsi="Arial" w:cs="Arial"/>
          <w:color w:val="000000"/>
          <w:sz w:val="20"/>
          <w:szCs w:val="20"/>
        </w:rPr>
        <w:t>Colectare, depozitare intermediară, limitare răspândire pe sol sau în apă, neutralizare, absorbție, distrugere prin incinerare, biodegradare, emulsionare, lichefiere, depozitare definitivă în condiții de securitate pentru apă și mediu.</w:t>
      </w:r>
    </w:p>
    <w:p w:rsidR="006471ED" w:rsidRDefault="000A361F">
      <w:pPr>
        <w:numPr>
          <w:ilvl w:val="0"/>
          <w:numId w:val="3"/>
        </w:numPr>
        <w:pBdr>
          <w:top w:val="nil"/>
          <w:left w:val="nil"/>
          <w:bottom w:val="nil"/>
          <w:right w:val="nil"/>
          <w:between w:val="nil"/>
        </w:pBdr>
        <w:spacing w:after="40"/>
        <w:ind w:left="141" w:right="-1" w:firstLine="0"/>
        <w:jc w:val="both"/>
        <w:rPr>
          <w:rFonts w:ascii="Arial" w:eastAsia="Arial" w:hAnsi="Arial" w:cs="Arial"/>
          <w:b/>
          <w:color w:val="000000"/>
          <w:sz w:val="20"/>
          <w:szCs w:val="20"/>
        </w:rPr>
      </w:pPr>
      <w:r>
        <w:rPr>
          <w:rFonts w:ascii="Arial" w:eastAsia="Arial" w:hAnsi="Arial" w:cs="Arial"/>
          <w:color w:val="000000"/>
          <w:sz w:val="20"/>
          <w:szCs w:val="20"/>
        </w:rPr>
        <w:t>De ex: Lavete absorbante; material absorbant inert (nisip, rumeguș etc.).</w:t>
      </w:r>
    </w:p>
    <w:p w:rsidR="006471ED" w:rsidRDefault="006471ED">
      <w:pPr>
        <w:spacing w:before="100" w:line="288" w:lineRule="auto"/>
        <w:ind w:left="141" w:right="-1"/>
        <w:jc w:val="both"/>
        <w:rPr>
          <w:rFonts w:ascii="Arial" w:eastAsia="Arial" w:hAnsi="Arial" w:cs="Arial"/>
          <w:sz w:val="20"/>
          <w:szCs w:val="20"/>
        </w:rPr>
      </w:pPr>
    </w:p>
    <w:p w:rsidR="006471ED" w:rsidRDefault="000A361F">
      <w:pPr>
        <w:spacing w:before="100" w:line="288" w:lineRule="auto"/>
        <w:ind w:left="141" w:right="-1"/>
        <w:jc w:val="center"/>
        <w:rPr>
          <w:rFonts w:ascii="Arial" w:eastAsia="Arial" w:hAnsi="Arial" w:cs="Arial"/>
          <w:b/>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t>TABELUL 4</w:t>
      </w:r>
    </w:p>
    <w:p w:rsidR="006471ED" w:rsidRDefault="000A361F">
      <w:pPr>
        <w:ind w:right="-1"/>
        <w:rPr>
          <w:rFonts w:ascii="Arial" w:eastAsia="Arial" w:hAnsi="Arial" w:cs="Arial"/>
          <w:b/>
          <w:sz w:val="20"/>
          <w:szCs w:val="20"/>
        </w:rPr>
      </w:pPr>
      <w:r>
        <w:rPr>
          <w:rFonts w:ascii="Arial" w:eastAsia="Arial" w:hAnsi="Arial" w:cs="Arial"/>
          <w:b/>
          <w:sz w:val="20"/>
          <w:szCs w:val="20"/>
        </w:rPr>
        <w:t xml:space="preserve">Programul de măsuri și lucrări în vederea prevenirii poluărilor accidentale pentru platformă </w:t>
      </w:r>
    </w:p>
    <w:tbl>
      <w:tblPr>
        <w:tblStyle w:val="a3"/>
        <w:tblW w:w="10478" w:type="dxa"/>
        <w:jc w:val="center"/>
        <w:tblLayout w:type="fixed"/>
        <w:tblLook w:val="0000" w:firstRow="0" w:lastRow="0" w:firstColumn="0" w:lastColumn="0" w:noHBand="0" w:noVBand="0"/>
      </w:tblPr>
      <w:tblGrid>
        <w:gridCol w:w="825"/>
        <w:gridCol w:w="2955"/>
        <w:gridCol w:w="1128"/>
        <w:gridCol w:w="2232"/>
        <w:gridCol w:w="1536"/>
        <w:gridCol w:w="1802"/>
      </w:tblGrid>
      <w:tr w:rsidR="006471ED" w:rsidTr="00603339">
        <w:trPr>
          <w:trHeight w:val="324"/>
          <w:jc w:val="center"/>
        </w:trPr>
        <w:tc>
          <w:tcPr>
            <w:tcW w:w="82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Nr.crt.</w:t>
            </w:r>
          </w:p>
        </w:tc>
        <w:tc>
          <w:tcPr>
            <w:tcW w:w="29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Măsura sau lucrarea</w:t>
            </w:r>
          </w:p>
        </w:tc>
        <w:tc>
          <w:tcPr>
            <w:tcW w:w="112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Scopul</w:t>
            </w:r>
          </w:p>
        </w:tc>
        <w:tc>
          <w:tcPr>
            <w:tcW w:w="223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Responsabilități</w:t>
            </w:r>
          </w:p>
        </w:tc>
        <w:tc>
          <w:tcPr>
            <w:tcW w:w="153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Termene</w:t>
            </w:r>
          </w:p>
        </w:tc>
        <w:tc>
          <w:tcPr>
            <w:tcW w:w="18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Observații</w:t>
            </w:r>
          </w:p>
        </w:tc>
      </w:tr>
      <w:tr w:rsidR="006471ED" w:rsidTr="00603339">
        <w:trPr>
          <w:trHeight w:val="61"/>
          <w:jc w:val="center"/>
        </w:trPr>
        <w:tc>
          <w:tcPr>
            <w:tcW w:w="82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0</w:t>
            </w:r>
          </w:p>
        </w:tc>
        <w:tc>
          <w:tcPr>
            <w:tcW w:w="29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1</w:t>
            </w:r>
          </w:p>
        </w:tc>
        <w:tc>
          <w:tcPr>
            <w:tcW w:w="112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2</w:t>
            </w:r>
          </w:p>
        </w:tc>
        <w:tc>
          <w:tcPr>
            <w:tcW w:w="223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3</w:t>
            </w:r>
          </w:p>
        </w:tc>
        <w:tc>
          <w:tcPr>
            <w:tcW w:w="153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18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6</w:t>
            </w:r>
          </w:p>
        </w:tc>
      </w:tr>
      <w:tr w:rsidR="006471ED" w:rsidTr="00603339">
        <w:trPr>
          <w:trHeight w:val="61"/>
          <w:jc w:val="center"/>
        </w:trPr>
        <w:tc>
          <w:tcPr>
            <w:tcW w:w="82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29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i/>
                <w:color w:val="000000"/>
                <w:sz w:val="20"/>
                <w:szCs w:val="20"/>
              </w:rPr>
              <w:t>De ex.:</w:t>
            </w:r>
            <w:r>
              <w:rPr>
                <w:rFonts w:ascii="Arial" w:eastAsia="Arial" w:hAnsi="Arial" w:cs="Arial"/>
                <w:color w:val="000000"/>
                <w:sz w:val="20"/>
                <w:szCs w:val="20"/>
              </w:rPr>
              <w:t xml:space="preserve"> revizii/reparații la rețeaua de canalizare, instalații de pre-epurare; inspectarea periodică a spațiilor de depozitare (deșeuri periculoase, substanțe chimice etc.), a mijloacelor de transport auto </w:t>
            </w:r>
          </w:p>
        </w:tc>
        <w:tc>
          <w:tcPr>
            <w:tcW w:w="112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223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153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18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r>
      <w:tr w:rsidR="006471ED" w:rsidTr="00603339">
        <w:trPr>
          <w:trHeight w:val="61"/>
          <w:jc w:val="center"/>
        </w:trPr>
        <w:tc>
          <w:tcPr>
            <w:tcW w:w="82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29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112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223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153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18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r>
    </w:tbl>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6471ED">
      <w:pPr>
        <w:ind w:left="141" w:right="-1"/>
        <w:jc w:val="center"/>
        <w:rPr>
          <w:rFonts w:ascii="Arial" w:eastAsia="Arial" w:hAnsi="Arial" w:cs="Arial"/>
          <w:sz w:val="20"/>
          <w:szCs w:val="20"/>
        </w:rPr>
      </w:pP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lastRenderedPageBreak/>
        <w:t>TABELUL 5</w:t>
      </w: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t>Componența echipelor de intervenție</w:t>
      </w:r>
    </w:p>
    <w:tbl>
      <w:tblPr>
        <w:tblStyle w:val="a4"/>
        <w:tblW w:w="10843" w:type="dxa"/>
        <w:jc w:val="center"/>
        <w:tblLayout w:type="fixed"/>
        <w:tblLook w:val="0000" w:firstRow="0" w:lastRow="0" w:firstColumn="0" w:lastColumn="0" w:noHBand="0" w:noVBand="0"/>
      </w:tblPr>
      <w:tblGrid>
        <w:gridCol w:w="851"/>
        <w:gridCol w:w="2498"/>
        <w:gridCol w:w="2498"/>
        <w:gridCol w:w="2498"/>
        <w:gridCol w:w="2498"/>
      </w:tblGrid>
      <w:tr w:rsidR="006471ED">
        <w:trPr>
          <w:trHeight w:val="60"/>
          <w:jc w:val="center"/>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Nr.crt.</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Nume și prenume</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Adresa</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Telefon</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05"/>
              <w:jc w:val="center"/>
              <w:rPr>
                <w:rFonts w:ascii="Arial" w:eastAsia="Arial" w:hAnsi="Arial" w:cs="Arial"/>
                <w:color w:val="000000"/>
                <w:sz w:val="20"/>
                <w:szCs w:val="20"/>
              </w:rPr>
            </w:pPr>
            <w:r>
              <w:rPr>
                <w:rFonts w:ascii="Arial" w:eastAsia="Arial" w:hAnsi="Arial" w:cs="Arial"/>
                <w:sz w:val="20"/>
                <w:szCs w:val="20"/>
              </w:rPr>
              <w:t>Observații</w:t>
            </w:r>
          </w:p>
        </w:tc>
      </w:tr>
      <w:tr w:rsidR="006471ED">
        <w:trPr>
          <w:trHeight w:val="60"/>
          <w:jc w:val="center"/>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0</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1</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2</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3</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4</w:t>
            </w:r>
          </w:p>
        </w:tc>
      </w:tr>
      <w:tr w:rsidR="006471ED">
        <w:trPr>
          <w:trHeight w:val="315"/>
          <w:jc w:val="center"/>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r>
    </w:tbl>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6471ED">
      <w:pPr>
        <w:ind w:right="-1"/>
        <w:rPr>
          <w:rFonts w:ascii="Arial" w:eastAsia="Arial" w:hAnsi="Arial" w:cs="Arial"/>
          <w:sz w:val="20"/>
          <w:szCs w:val="20"/>
        </w:rPr>
      </w:pP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t>TABELUL 6</w:t>
      </w: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t>Lista dotărilor și a materialelor necesare pentru sistarea poluării accidentale</w:t>
      </w:r>
    </w:p>
    <w:tbl>
      <w:tblPr>
        <w:tblStyle w:val="a5"/>
        <w:tblW w:w="10860" w:type="dxa"/>
        <w:jc w:val="center"/>
        <w:tblLayout w:type="fixed"/>
        <w:tblLook w:val="0000" w:firstRow="0" w:lastRow="0" w:firstColumn="0" w:lastColumn="0" w:noHBand="0" w:noVBand="0"/>
      </w:tblPr>
      <w:tblGrid>
        <w:gridCol w:w="795"/>
        <w:gridCol w:w="2670"/>
        <w:gridCol w:w="2280"/>
        <w:gridCol w:w="2415"/>
        <w:gridCol w:w="2700"/>
      </w:tblGrid>
      <w:tr w:rsidR="006471ED">
        <w:trPr>
          <w:trHeight w:val="60"/>
          <w:jc w:val="center"/>
        </w:trPr>
        <w:tc>
          <w:tcPr>
            <w:tcW w:w="7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Nr.crt.</w:t>
            </w:r>
          </w:p>
        </w:tc>
        <w:tc>
          <w:tcPr>
            <w:tcW w:w="267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Denumire utilaj/material</w:t>
            </w:r>
          </w:p>
        </w:tc>
        <w:tc>
          <w:tcPr>
            <w:tcW w:w="228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Locul de unde provine (denumire secție/atelier)</w:t>
            </w:r>
          </w:p>
        </w:tc>
        <w:tc>
          <w:tcPr>
            <w:tcW w:w="241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 xml:space="preserve">Cine deservește utilajul/materialul </w:t>
            </w:r>
          </w:p>
        </w:tc>
        <w:tc>
          <w:tcPr>
            <w:tcW w:w="270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Cine asigură materialul</w:t>
            </w:r>
          </w:p>
        </w:tc>
      </w:tr>
      <w:tr w:rsidR="006471ED">
        <w:trPr>
          <w:trHeight w:val="60"/>
          <w:jc w:val="center"/>
        </w:trPr>
        <w:tc>
          <w:tcPr>
            <w:tcW w:w="7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0</w:t>
            </w:r>
          </w:p>
        </w:tc>
        <w:tc>
          <w:tcPr>
            <w:tcW w:w="267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1</w:t>
            </w:r>
          </w:p>
        </w:tc>
        <w:tc>
          <w:tcPr>
            <w:tcW w:w="228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2</w:t>
            </w:r>
          </w:p>
        </w:tc>
        <w:tc>
          <w:tcPr>
            <w:tcW w:w="241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3</w:t>
            </w:r>
          </w:p>
        </w:tc>
        <w:tc>
          <w:tcPr>
            <w:tcW w:w="270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4</w:t>
            </w:r>
          </w:p>
        </w:tc>
      </w:tr>
      <w:tr w:rsidR="006471ED">
        <w:trPr>
          <w:trHeight w:val="60"/>
          <w:jc w:val="center"/>
        </w:trPr>
        <w:tc>
          <w:tcPr>
            <w:tcW w:w="7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sz w:val="20"/>
                <w:szCs w:val="20"/>
              </w:rPr>
            </w:pPr>
          </w:p>
        </w:tc>
        <w:tc>
          <w:tcPr>
            <w:tcW w:w="267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De ex.: lavete, cutii colectare deșeuri periculoase, material absorbant etc</w:t>
            </w:r>
          </w:p>
        </w:tc>
        <w:tc>
          <w:tcPr>
            <w:tcW w:w="228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De ex.: magazii</w:t>
            </w:r>
          </w:p>
        </w:tc>
        <w:tc>
          <w:tcPr>
            <w:tcW w:w="241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 xml:space="preserve">De ex.: Personalul desemnat al unității </w:t>
            </w:r>
          </w:p>
        </w:tc>
        <w:tc>
          <w:tcPr>
            <w:tcW w:w="270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De ex.: conducerea unității</w:t>
            </w:r>
          </w:p>
        </w:tc>
      </w:tr>
      <w:tr w:rsidR="006471ED">
        <w:trPr>
          <w:trHeight w:val="60"/>
          <w:jc w:val="center"/>
        </w:trPr>
        <w:tc>
          <w:tcPr>
            <w:tcW w:w="7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67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28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41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c>
          <w:tcPr>
            <w:tcW w:w="270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b/>
                <w:sz w:val="20"/>
                <w:szCs w:val="20"/>
              </w:rPr>
            </w:pPr>
          </w:p>
        </w:tc>
      </w:tr>
    </w:tbl>
    <w:p w:rsidR="006471ED" w:rsidRDefault="000A361F">
      <w:pPr>
        <w:spacing w:before="100"/>
        <w:ind w:left="141" w:right="-1"/>
        <w:jc w:val="center"/>
        <w:rPr>
          <w:rFonts w:ascii="Arial" w:eastAsia="Arial" w:hAnsi="Arial" w:cs="Arial"/>
          <w:b/>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0A361F">
      <w:pPr>
        <w:spacing w:before="240"/>
        <w:ind w:left="141" w:right="-1"/>
        <w:jc w:val="center"/>
        <w:rPr>
          <w:rFonts w:ascii="Arial" w:eastAsia="Arial" w:hAnsi="Arial" w:cs="Arial"/>
          <w:b/>
          <w:sz w:val="20"/>
          <w:szCs w:val="20"/>
        </w:rPr>
      </w:pPr>
      <w:r>
        <w:rPr>
          <w:rFonts w:ascii="Arial" w:eastAsia="Arial" w:hAnsi="Arial" w:cs="Arial"/>
          <w:b/>
          <w:sz w:val="20"/>
          <w:szCs w:val="20"/>
        </w:rPr>
        <w:t>TABELUL 7</w:t>
      </w:r>
    </w:p>
    <w:p w:rsidR="006471ED" w:rsidRDefault="000A361F">
      <w:pPr>
        <w:spacing w:before="240"/>
        <w:ind w:right="-1"/>
        <w:rPr>
          <w:rFonts w:ascii="Arial" w:eastAsia="Arial" w:hAnsi="Arial" w:cs="Arial"/>
          <w:b/>
          <w:sz w:val="20"/>
          <w:szCs w:val="20"/>
        </w:rPr>
      </w:pPr>
      <w:r>
        <w:rPr>
          <w:rFonts w:ascii="Arial" w:eastAsia="Arial" w:hAnsi="Arial" w:cs="Arial"/>
          <w:b/>
          <w:sz w:val="20"/>
          <w:szCs w:val="20"/>
        </w:rPr>
        <w:t>Programul anual de instruire a lucrătorilor de la punctele critice și a echipelor de intervenție</w:t>
      </w:r>
    </w:p>
    <w:tbl>
      <w:tblPr>
        <w:tblStyle w:val="a6"/>
        <w:tblW w:w="10843" w:type="dxa"/>
        <w:tblInd w:w="-608" w:type="dxa"/>
        <w:tblLayout w:type="fixed"/>
        <w:tblLook w:val="0000" w:firstRow="0" w:lastRow="0" w:firstColumn="0" w:lastColumn="0" w:noHBand="0" w:noVBand="0"/>
      </w:tblPr>
      <w:tblGrid>
        <w:gridCol w:w="851"/>
        <w:gridCol w:w="2498"/>
        <w:gridCol w:w="2498"/>
        <w:gridCol w:w="2498"/>
        <w:gridCol w:w="2498"/>
      </w:tblGrid>
      <w:tr w:rsidR="006471ED">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240"/>
              <w:ind w:left="141" w:right="-1"/>
              <w:jc w:val="center"/>
              <w:rPr>
                <w:rFonts w:ascii="Arial" w:eastAsia="Arial" w:hAnsi="Arial" w:cs="Arial"/>
                <w:color w:val="000000"/>
                <w:sz w:val="20"/>
                <w:szCs w:val="20"/>
              </w:rPr>
            </w:pPr>
            <w:r>
              <w:rPr>
                <w:rFonts w:ascii="Arial" w:eastAsia="Arial" w:hAnsi="Arial" w:cs="Arial"/>
                <w:sz w:val="20"/>
                <w:szCs w:val="20"/>
              </w:rPr>
              <w:t>Nr.crt.</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Data când va avea loc instruirea</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Locul</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Numele persoanei care asigură instruirea</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Cine participă</w:t>
            </w:r>
          </w:p>
        </w:tc>
      </w:tr>
      <w:tr w:rsidR="006471ED">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0</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1</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2</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3</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4</w:t>
            </w:r>
          </w:p>
        </w:tc>
      </w:tr>
      <w:tr w:rsidR="006471ED">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rPr>
                <w:rFonts w:ascii="Arial" w:eastAsia="Arial" w:hAnsi="Arial" w:cs="Arial"/>
                <w:sz w:val="20"/>
                <w:szCs w:val="20"/>
              </w:rPr>
            </w:pP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rPr>
                <w:rFonts w:ascii="Arial" w:eastAsia="Arial" w:hAnsi="Arial" w:cs="Arial"/>
                <w:color w:val="000000"/>
                <w:sz w:val="20"/>
                <w:szCs w:val="20"/>
              </w:rPr>
            </w:pPr>
            <w:r>
              <w:rPr>
                <w:rFonts w:ascii="Arial" w:eastAsia="Arial" w:hAnsi="Arial" w:cs="Arial"/>
                <w:color w:val="000000"/>
                <w:sz w:val="20"/>
                <w:szCs w:val="20"/>
              </w:rPr>
              <w:t>De ex.: incinta unității</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De ex.: responsabil protecția mediului; conducerea unității</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rPr>
                <w:rFonts w:ascii="Arial" w:eastAsia="Arial" w:hAnsi="Arial" w:cs="Arial"/>
                <w:color w:val="000000"/>
                <w:sz w:val="20"/>
                <w:szCs w:val="20"/>
              </w:rPr>
            </w:pPr>
            <w:r>
              <w:rPr>
                <w:rFonts w:ascii="Arial" w:eastAsia="Arial" w:hAnsi="Arial" w:cs="Arial"/>
                <w:color w:val="000000"/>
                <w:sz w:val="20"/>
                <w:szCs w:val="20"/>
              </w:rPr>
              <w:t>De ex.: personalul implicat în combaterea poluărilor accidentale</w:t>
            </w:r>
          </w:p>
        </w:tc>
      </w:tr>
    </w:tbl>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6471ED">
      <w:pPr>
        <w:ind w:right="-1"/>
        <w:rPr>
          <w:rFonts w:ascii="Arial" w:eastAsia="Arial" w:hAnsi="Arial" w:cs="Arial"/>
          <w:sz w:val="20"/>
          <w:szCs w:val="20"/>
        </w:rPr>
      </w:pPr>
    </w:p>
    <w:p w:rsidR="006471ED" w:rsidRDefault="006471ED">
      <w:pPr>
        <w:ind w:right="-1"/>
        <w:rPr>
          <w:rFonts w:ascii="Arial" w:eastAsia="Arial" w:hAnsi="Arial" w:cs="Arial"/>
          <w:sz w:val="20"/>
          <w:szCs w:val="20"/>
        </w:rPr>
      </w:pPr>
    </w:p>
    <w:p w:rsidR="000F5D69" w:rsidRDefault="000F5D69">
      <w:pPr>
        <w:ind w:right="-1"/>
        <w:rPr>
          <w:rFonts w:ascii="Arial" w:eastAsia="Arial" w:hAnsi="Arial" w:cs="Arial"/>
          <w:sz w:val="20"/>
          <w:szCs w:val="20"/>
        </w:rPr>
      </w:pP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lastRenderedPageBreak/>
        <w:t>TABELUL 8</w:t>
      </w:r>
    </w:p>
    <w:p w:rsidR="006471ED" w:rsidRDefault="000A361F">
      <w:pPr>
        <w:ind w:left="141" w:right="-1"/>
        <w:jc w:val="center"/>
        <w:rPr>
          <w:rFonts w:ascii="Arial" w:eastAsia="Arial" w:hAnsi="Arial" w:cs="Arial"/>
          <w:b/>
          <w:sz w:val="20"/>
          <w:szCs w:val="20"/>
        </w:rPr>
      </w:pPr>
      <w:r>
        <w:rPr>
          <w:rFonts w:ascii="Arial" w:eastAsia="Arial" w:hAnsi="Arial" w:cs="Arial"/>
          <w:b/>
          <w:sz w:val="20"/>
          <w:szCs w:val="20"/>
        </w:rPr>
        <w:t>Responsabilitățile conducătorilor</w:t>
      </w:r>
    </w:p>
    <w:tbl>
      <w:tblPr>
        <w:tblStyle w:val="a7"/>
        <w:tblW w:w="10915" w:type="dxa"/>
        <w:jc w:val="center"/>
        <w:tblLayout w:type="fixed"/>
        <w:tblLook w:val="0000" w:firstRow="0" w:lastRow="0" w:firstColumn="0" w:lastColumn="0" w:noHBand="0" w:noVBand="0"/>
      </w:tblPr>
      <w:tblGrid>
        <w:gridCol w:w="1150"/>
        <w:gridCol w:w="2455"/>
        <w:gridCol w:w="1041"/>
        <w:gridCol w:w="2506"/>
        <w:gridCol w:w="3763"/>
      </w:tblGrid>
      <w:tr w:rsidR="006471ED">
        <w:trPr>
          <w:trHeight w:val="60"/>
          <w:jc w:val="center"/>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Nr.crt.</w:t>
            </w:r>
          </w:p>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Denumire punct critic</w:t>
            </w:r>
          </w:p>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Secția</w:t>
            </w:r>
          </w:p>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Nume și prenume conducător/operator</w:t>
            </w:r>
          </w:p>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Responsabilități</w:t>
            </w:r>
          </w:p>
        </w:tc>
      </w:tr>
      <w:tr w:rsidR="006471ED">
        <w:trPr>
          <w:trHeight w:val="60"/>
          <w:jc w:val="center"/>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0</w:t>
            </w:r>
          </w:p>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1</w:t>
            </w:r>
          </w:p>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2</w:t>
            </w:r>
          </w:p>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3</w:t>
            </w:r>
          </w:p>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4</w:t>
            </w:r>
          </w:p>
        </w:tc>
      </w:tr>
      <w:tr w:rsidR="006471ED">
        <w:trPr>
          <w:trHeight w:val="60"/>
          <w:jc w:val="center"/>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sz w:val="20"/>
                <w:szCs w:val="20"/>
              </w:rPr>
            </w:pPr>
          </w:p>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sz w:val="20"/>
                <w:szCs w:val="20"/>
              </w:rPr>
            </w:pPr>
          </w:p>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sz w:val="20"/>
                <w:szCs w:val="20"/>
              </w:rPr>
            </w:pPr>
          </w:p>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sz w:val="20"/>
                <w:szCs w:val="20"/>
              </w:rPr>
            </w:pPr>
          </w:p>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color w:val="000000"/>
                <w:sz w:val="20"/>
                <w:szCs w:val="20"/>
              </w:rPr>
              <w:t>De ex.: luarea tuturor măsurilor pentru prevenirea avariilor la rețeaua de canalizare; verificarea periodică a spațiului de parcare; urmărirea depozitării în condiții optime</w:t>
            </w:r>
          </w:p>
        </w:tc>
      </w:tr>
      <w:tr w:rsidR="006471ED">
        <w:trPr>
          <w:trHeight w:val="60"/>
          <w:jc w:val="center"/>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r>
      <w:tr w:rsidR="006471ED">
        <w:trPr>
          <w:trHeight w:val="60"/>
          <w:jc w:val="center"/>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6471ED">
            <w:pPr>
              <w:ind w:left="141" w:right="-1"/>
              <w:jc w:val="center"/>
              <w:rPr>
                <w:rFonts w:ascii="Arial" w:eastAsia="Arial" w:hAnsi="Arial" w:cs="Arial"/>
                <w:b/>
                <w:sz w:val="20"/>
                <w:szCs w:val="20"/>
              </w:rPr>
            </w:pPr>
          </w:p>
        </w:tc>
      </w:tr>
    </w:tbl>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0A361F">
      <w:pPr>
        <w:spacing w:before="100"/>
        <w:ind w:left="141" w:right="-1"/>
        <w:jc w:val="center"/>
        <w:rPr>
          <w:rFonts w:ascii="Arial" w:eastAsia="Arial" w:hAnsi="Arial" w:cs="Arial"/>
          <w:b/>
          <w:sz w:val="20"/>
          <w:szCs w:val="20"/>
        </w:rPr>
      </w:pPr>
      <w:r>
        <w:rPr>
          <w:rFonts w:ascii="Arial" w:eastAsia="Arial" w:hAnsi="Arial" w:cs="Arial"/>
          <w:b/>
          <w:sz w:val="20"/>
          <w:szCs w:val="20"/>
        </w:rPr>
        <w:t xml:space="preserve">TABELUL 9   </w:t>
      </w:r>
    </w:p>
    <w:p w:rsidR="006471ED" w:rsidRDefault="000A361F">
      <w:pPr>
        <w:spacing w:before="100"/>
        <w:ind w:left="141" w:right="-1"/>
        <w:jc w:val="center"/>
        <w:rPr>
          <w:rFonts w:ascii="Arial" w:eastAsia="Arial" w:hAnsi="Arial" w:cs="Arial"/>
          <w:sz w:val="20"/>
          <w:szCs w:val="20"/>
        </w:rPr>
      </w:pPr>
      <w:r>
        <w:rPr>
          <w:rFonts w:ascii="Arial" w:eastAsia="Arial" w:hAnsi="Arial" w:cs="Arial"/>
          <w:b/>
          <w:sz w:val="20"/>
          <w:szCs w:val="20"/>
        </w:rPr>
        <w:t>Lista unităților care acordă sprijin în cazul apariției unei poluări accidentale</w:t>
      </w:r>
    </w:p>
    <w:tbl>
      <w:tblPr>
        <w:tblStyle w:val="a8"/>
        <w:tblW w:w="10815" w:type="dxa"/>
        <w:jc w:val="center"/>
        <w:tblLayout w:type="fixed"/>
        <w:tblLook w:val="0000" w:firstRow="0" w:lastRow="0" w:firstColumn="0" w:lastColumn="0" w:noHBand="0" w:noVBand="0"/>
      </w:tblPr>
      <w:tblGrid>
        <w:gridCol w:w="945"/>
        <w:gridCol w:w="2520"/>
        <w:gridCol w:w="1935"/>
        <w:gridCol w:w="3150"/>
        <w:gridCol w:w="2265"/>
      </w:tblGrid>
      <w:tr w:rsidR="006471ED">
        <w:trPr>
          <w:trHeight w:val="457"/>
          <w:jc w:val="center"/>
        </w:trPr>
        <w:tc>
          <w:tcPr>
            <w:tcW w:w="94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Nr.crt.</w:t>
            </w:r>
          </w:p>
        </w:tc>
        <w:tc>
          <w:tcPr>
            <w:tcW w:w="252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Denumirea unității</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Adresa</w:t>
            </w:r>
          </w:p>
        </w:tc>
        <w:tc>
          <w:tcPr>
            <w:tcW w:w="3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Telefon, Fax</w:t>
            </w:r>
          </w:p>
        </w:tc>
        <w:tc>
          <w:tcPr>
            <w:tcW w:w="226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Persoană de legătură</w:t>
            </w:r>
          </w:p>
        </w:tc>
      </w:tr>
      <w:tr w:rsidR="006471ED">
        <w:trPr>
          <w:trHeight w:val="60"/>
          <w:jc w:val="center"/>
        </w:trPr>
        <w:tc>
          <w:tcPr>
            <w:tcW w:w="94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1</w:t>
            </w:r>
          </w:p>
        </w:tc>
        <w:tc>
          <w:tcPr>
            <w:tcW w:w="252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Apa Nova București S.A.</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Mun. București</w:t>
            </w:r>
          </w:p>
        </w:tc>
        <w:tc>
          <w:tcPr>
            <w:tcW w:w="3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021.207.77.77</w:t>
            </w:r>
          </w:p>
        </w:tc>
        <w:tc>
          <w:tcPr>
            <w:tcW w:w="226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Dispecerat</w:t>
            </w:r>
          </w:p>
        </w:tc>
      </w:tr>
      <w:tr w:rsidR="006471ED">
        <w:trPr>
          <w:trHeight w:val="60"/>
          <w:jc w:val="center"/>
        </w:trPr>
        <w:tc>
          <w:tcPr>
            <w:tcW w:w="94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2</w:t>
            </w:r>
          </w:p>
        </w:tc>
        <w:tc>
          <w:tcPr>
            <w:tcW w:w="252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Garda Națională de Mediu București</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Mun. București</w:t>
            </w:r>
          </w:p>
        </w:tc>
        <w:tc>
          <w:tcPr>
            <w:tcW w:w="3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021.326.89.70/021.326.89.71</w:t>
            </w:r>
          </w:p>
        </w:tc>
        <w:tc>
          <w:tcPr>
            <w:tcW w:w="226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Dispecerat</w:t>
            </w:r>
          </w:p>
        </w:tc>
      </w:tr>
      <w:tr w:rsidR="006471ED">
        <w:trPr>
          <w:trHeight w:val="60"/>
          <w:jc w:val="center"/>
        </w:trPr>
        <w:tc>
          <w:tcPr>
            <w:tcW w:w="94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3</w:t>
            </w:r>
          </w:p>
        </w:tc>
        <w:tc>
          <w:tcPr>
            <w:tcW w:w="252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SGA Ilfov - București</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Mun. București</w:t>
            </w:r>
          </w:p>
        </w:tc>
        <w:tc>
          <w:tcPr>
            <w:tcW w:w="3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021.318.44.49/021.318.22.20</w:t>
            </w:r>
          </w:p>
        </w:tc>
        <w:tc>
          <w:tcPr>
            <w:tcW w:w="226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Dispecerat</w:t>
            </w:r>
          </w:p>
        </w:tc>
      </w:tr>
      <w:tr w:rsidR="006471ED">
        <w:trPr>
          <w:trHeight w:val="425"/>
          <w:jc w:val="center"/>
        </w:trPr>
        <w:tc>
          <w:tcPr>
            <w:tcW w:w="94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4</w:t>
            </w:r>
          </w:p>
        </w:tc>
        <w:tc>
          <w:tcPr>
            <w:tcW w:w="252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 xml:space="preserve">Unitate specializată de vidanjare </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Mun. București</w:t>
            </w:r>
          </w:p>
        </w:tc>
        <w:tc>
          <w:tcPr>
            <w:tcW w:w="3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6471ED">
            <w:pPr>
              <w:ind w:left="141" w:right="-1"/>
              <w:jc w:val="center"/>
              <w:rPr>
                <w:rFonts w:ascii="Arial" w:eastAsia="Arial" w:hAnsi="Arial" w:cs="Arial"/>
                <w:sz w:val="20"/>
                <w:szCs w:val="20"/>
              </w:rPr>
            </w:pPr>
          </w:p>
        </w:tc>
        <w:tc>
          <w:tcPr>
            <w:tcW w:w="226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6471ED" w:rsidRDefault="006471ED">
            <w:pPr>
              <w:ind w:left="141" w:right="-1"/>
              <w:jc w:val="center"/>
              <w:rPr>
                <w:rFonts w:ascii="Arial" w:eastAsia="Arial" w:hAnsi="Arial" w:cs="Arial"/>
                <w:sz w:val="20"/>
                <w:szCs w:val="20"/>
              </w:rPr>
            </w:pPr>
          </w:p>
        </w:tc>
      </w:tr>
    </w:tbl>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0A361F">
      <w:pPr>
        <w:spacing w:before="100"/>
        <w:ind w:left="141" w:right="-1"/>
        <w:jc w:val="center"/>
        <w:rPr>
          <w:rFonts w:ascii="Arial" w:eastAsia="Arial" w:hAnsi="Arial" w:cs="Arial"/>
          <w:b/>
          <w:sz w:val="20"/>
          <w:szCs w:val="20"/>
        </w:rPr>
      </w:pPr>
      <w:r>
        <w:rPr>
          <w:rFonts w:ascii="Arial" w:eastAsia="Arial" w:hAnsi="Arial" w:cs="Arial"/>
          <w:b/>
          <w:sz w:val="20"/>
          <w:szCs w:val="20"/>
        </w:rPr>
        <w:t>TABELUL 10</w:t>
      </w:r>
    </w:p>
    <w:p w:rsidR="006471ED" w:rsidRDefault="000A361F">
      <w:pPr>
        <w:spacing w:before="100"/>
        <w:ind w:left="141" w:right="-1"/>
        <w:jc w:val="center"/>
        <w:rPr>
          <w:rFonts w:ascii="Arial" w:eastAsia="Arial" w:hAnsi="Arial" w:cs="Arial"/>
          <w:b/>
          <w:sz w:val="20"/>
          <w:szCs w:val="20"/>
        </w:rPr>
      </w:pPr>
      <w:r>
        <w:rPr>
          <w:rFonts w:ascii="Arial" w:eastAsia="Arial" w:hAnsi="Arial" w:cs="Arial"/>
          <w:b/>
          <w:sz w:val="20"/>
          <w:szCs w:val="20"/>
        </w:rPr>
        <w:t>Lista utilizatorilor din aval care pot fi afectați</w:t>
      </w:r>
    </w:p>
    <w:tbl>
      <w:tblPr>
        <w:tblStyle w:val="a9"/>
        <w:tblW w:w="10800" w:type="dxa"/>
        <w:tblInd w:w="-585" w:type="dxa"/>
        <w:tblLayout w:type="fixed"/>
        <w:tblLook w:val="0000" w:firstRow="0" w:lastRow="0" w:firstColumn="0" w:lastColumn="0" w:noHBand="0" w:noVBand="0"/>
      </w:tblPr>
      <w:tblGrid>
        <w:gridCol w:w="975"/>
        <w:gridCol w:w="2595"/>
        <w:gridCol w:w="1410"/>
        <w:gridCol w:w="1935"/>
        <w:gridCol w:w="3885"/>
      </w:tblGrid>
      <w:tr w:rsidR="006471ED">
        <w:trPr>
          <w:trHeight w:val="60"/>
        </w:trPr>
        <w:tc>
          <w:tcPr>
            <w:tcW w:w="97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Nr.crt.</w:t>
            </w:r>
          </w:p>
        </w:tc>
        <w:tc>
          <w:tcPr>
            <w:tcW w:w="25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Denumirea unității</w:t>
            </w:r>
          </w:p>
        </w:tc>
        <w:tc>
          <w:tcPr>
            <w:tcW w:w="141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Adresa</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color w:val="000000"/>
                <w:sz w:val="20"/>
                <w:szCs w:val="20"/>
              </w:rPr>
            </w:pPr>
            <w:r>
              <w:rPr>
                <w:rFonts w:ascii="Arial" w:eastAsia="Arial" w:hAnsi="Arial" w:cs="Arial"/>
                <w:sz w:val="20"/>
                <w:szCs w:val="20"/>
              </w:rPr>
              <w:t>Telefon/Fax</w:t>
            </w:r>
          </w:p>
        </w:tc>
        <w:tc>
          <w:tcPr>
            <w:tcW w:w="388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before="100"/>
              <w:ind w:left="141" w:right="-1"/>
              <w:jc w:val="center"/>
              <w:rPr>
                <w:rFonts w:ascii="Arial" w:eastAsia="Arial" w:hAnsi="Arial" w:cs="Arial"/>
                <w:sz w:val="20"/>
                <w:szCs w:val="20"/>
              </w:rPr>
            </w:pPr>
            <w:r>
              <w:rPr>
                <w:rFonts w:ascii="Arial" w:eastAsia="Arial" w:hAnsi="Arial" w:cs="Arial"/>
                <w:sz w:val="20"/>
                <w:szCs w:val="20"/>
              </w:rPr>
              <w:t>Profil de producție</w:t>
            </w:r>
          </w:p>
        </w:tc>
      </w:tr>
      <w:tr w:rsidR="006471ED">
        <w:trPr>
          <w:trHeight w:val="503"/>
        </w:trPr>
        <w:tc>
          <w:tcPr>
            <w:tcW w:w="97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ind w:left="141" w:right="-1"/>
              <w:jc w:val="center"/>
              <w:rPr>
                <w:rFonts w:ascii="Arial" w:eastAsia="Arial" w:hAnsi="Arial" w:cs="Arial"/>
                <w:color w:val="000000"/>
                <w:sz w:val="20"/>
                <w:szCs w:val="20"/>
              </w:rPr>
            </w:pPr>
            <w:r>
              <w:rPr>
                <w:rFonts w:ascii="Arial" w:eastAsia="Arial" w:hAnsi="Arial" w:cs="Arial"/>
                <w:color w:val="000000"/>
                <w:sz w:val="20"/>
                <w:szCs w:val="20"/>
              </w:rPr>
              <w:t>1</w:t>
            </w:r>
          </w:p>
        </w:tc>
        <w:tc>
          <w:tcPr>
            <w:tcW w:w="25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ind w:left="141" w:right="-1"/>
              <w:rPr>
                <w:rFonts w:ascii="Arial" w:eastAsia="Arial" w:hAnsi="Arial" w:cs="Arial"/>
                <w:sz w:val="20"/>
                <w:szCs w:val="20"/>
              </w:rPr>
            </w:pPr>
            <w:r>
              <w:rPr>
                <w:rFonts w:ascii="Arial" w:eastAsia="Arial" w:hAnsi="Arial" w:cs="Arial"/>
                <w:sz w:val="20"/>
                <w:szCs w:val="20"/>
              </w:rPr>
              <w:t xml:space="preserve">Rețeaua de canalizare publică </w:t>
            </w:r>
          </w:p>
        </w:tc>
        <w:tc>
          <w:tcPr>
            <w:tcW w:w="141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line="360" w:lineRule="auto"/>
              <w:ind w:left="141" w:right="-1"/>
              <w:jc w:val="center"/>
              <w:rPr>
                <w:rFonts w:ascii="Arial" w:eastAsia="Arial" w:hAnsi="Arial" w:cs="Arial"/>
                <w:color w:val="000000"/>
                <w:sz w:val="20"/>
                <w:szCs w:val="20"/>
              </w:rPr>
            </w:pPr>
            <w:r>
              <w:rPr>
                <w:rFonts w:ascii="Arial" w:eastAsia="Arial" w:hAnsi="Arial" w:cs="Arial"/>
                <w:sz w:val="20"/>
                <w:szCs w:val="20"/>
              </w:rPr>
              <w:t xml:space="preserve"> Mun. București</w:t>
            </w:r>
            <w:r>
              <w:rPr>
                <w:rFonts w:ascii="Arial" w:eastAsia="Arial" w:hAnsi="Arial" w:cs="Arial"/>
                <w:i/>
                <w:sz w:val="20"/>
                <w:szCs w:val="20"/>
              </w:rPr>
              <w:t xml:space="preserve"> </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line="360" w:lineRule="auto"/>
              <w:ind w:left="141" w:right="-1"/>
              <w:jc w:val="center"/>
              <w:rPr>
                <w:rFonts w:ascii="Arial" w:eastAsia="Arial" w:hAnsi="Arial" w:cs="Arial"/>
                <w:color w:val="000000"/>
                <w:sz w:val="20"/>
                <w:szCs w:val="20"/>
              </w:rPr>
            </w:pPr>
            <w:r>
              <w:rPr>
                <w:rFonts w:ascii="Arial" w:eastAsia="Arial" w:hAnsi="Arial" w:cs="Arial"/>
                <w:sz w:val="20"/>
                <w:szCs w:val="20"/>
              </w:rPr>
              <w:t>021.207.77.77</w:t>
            </w:r>
          </w:p>
        </w:tc>
        <w:tc>
          <w:tcPr>
            <w:tcW w:w="388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Colectarea și transportul apelor uzate</w:t>
            </w:r>
          </w:p>
        </w:tc>
      </w:tr>
      <w:tr w:rsidR="006471ED">
        <w:trPr>
          <w:trHeight w:val="490"/>
        </w:trPr>
        <w:tc>
          <w:tcPr>
            <w:tcW w:w="97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ind w:left="141" w:right="-1"/>
              <w:jc w:val="center"/>
              <w:rPr>
                <w:rFonts w:ascii="Arial" w:eastAsia="Arial" w:hAnsi="Arial" w:cs="Arial"/>
                <w:color w:val="000000"/>
                <w:sz w:val="20"/>
                <w:szCs w:val="20"/>
              </w:rPr>
            </w:pPr>
            <w:r>
              <w:rPr>
                <w:rFonts w:ascii="Arial" w:eastAsia="Arial" w:hAnsi="Arial" w:cs="Arial"/>
                <w:color w:val="000000"/>
                <w:sz w:val="20"/>
                <w:szCs w:val="20"/>
              </w:rPr>
              <w:t>2</w:t>
            </w:r>
          </w:p>
        </w:tc>
        <w:tc>
          <w:tcPr>
            <w:tcW w:w="25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ind w:left="141" w:right="-1"/>
              <w:rPr>
                <w:rFonts w:ascii="Arial" w:eastAsia="Arial" w:hAnsi="Arial" w:cs="Arial"/>
                <w:sz w:val="20"/>
                <w:szCs w:val="20"/>
              </w:rPr>
            </w:pPr>
            <w:r>
              <w:rPr>
                <w:rFonts w:ascii="Arial" w:eastAsia="Arial" w:hAnsi="Arial" w:cs="Arial"/>
                <w:sz w:val="20"/>
                <w:szCs w:val="20"/>
              </w:rPr>
              <w:t>Stația de epurare ape uzate Glina</w:t>
            </w:r>
          </w:p>
        </w:tc>
        <w:tc>
          <w:tcPr>
            <w:tcW w:w="141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line="360" w:lineRule="auto"/>
              <w:ind w:left="141" w:right="-1"/>
              <w:jc w:val="center"/>
              <w:rPr>
                <w:rFonts w:ascii="Arial" w:eastAsia="Arial" w:hAnsi="Arial" w:cs="Arial"/>
                <w:color w:val="000000"/>
                <w:sz w:val="20"/>
                <w:szCs w:val="20"/>
              </w:rPr>
            </w:pPr>
            <w:r>
              <w:rPr>
                <w:rFonts w:ascii="Arial" w:eastAsia="Arial" w:hAnsi="Arial" w:cs="Arial"/>
                <w:sz w:val="20"/>
                <w:szCs w:val="20"/>
              </w:rPr>
              <w:t>Jud. Ilfov</w:t>
            </w:r>
          </w:p>
        </w:tc>
        <w:tc>
          <w:tcPr>
            <w:tcW w:w="1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spacing w:line="360" w:lineRule="auto"/>
              <w:ind w:left="141" w:right="-1"/>
              <w:jc w:val="center"/>
              <w:rPr>
                <w:rFonts w:ascii="Arial" w:eastAsia="Arial" w:hAnsi="Arial" w:cs="Arial"/>
                <w:color w:val="000000"/>
                <w:sz w:val="20"/>
                <w:szCs w:val="20"/>
              </w:rPr>
            </w:pPr>
            <w:r>
              <w:rPr>
                <w:rFonts w:ascii="Arial" w:eastAsia="Arial" w:hAnsi="Arial" w:cs="Arial"/>
                <w:sz w:val="20"/>
                <w:szCs w:val="20"/>
              </w:rPr>
              <w:t>021.207.77.77</w:t>
            </w:r>
          </w:p>
        </w:tc>
        <w:tc>
          <w:tcPr>
            <w:tcW w:w="388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6471ED" w:rsidRDefault="000A361F">
            <w:pPr>
              <w:ind w:left="141" w:right="-1"/>
              <w:jc w:val="center"/>
              <w:rPr>
                <w:rFonts w:ascii="Arial" w:eastAsia="Arial" w:hAnsi="Arial" w:cs="Arial"/>
                <w:sz w:val="20"/>
                <w:szCs w:val="20"/>
              </w:rPr>
            </w:pPr>
            <w:r>
              <w:rPr>
                <w:rFonts w:ascii="Arial" w:eastAsia="Arial" w:hAnsi="Arial" w:cs="Arial"/>
                <w:sz w:val="20"/>
                <w:szCs w:val="20"/>
              </w:rPr>
              <w:t>Epurarea apelor uzate</w:t>
            </w:r>
          </w:p>
        </w:tc>
      </w:tr>
    </w:tbl>
    <w:p w:rsidR="006471ED" w:rsidRDefault="000A361F">
      <w:pPr>
        <w:pBdr>
          <w:top w:val="nil"/>
          <w:left w:val="nil"/>
          <w:bottom w:val="nil"/>
          <w:right w:val="nil"/>
          <w:between w:val="nil"/>
        </w:pBdr>
        <w:spacing w:before="240" w:after="0"/>
        <w:ind w:left="141" w:right="-1"/>
        <w:jc w:val="center"/>
        <w:rPr>
          <w:rFonts w:ascii="Arial" w:eastAsia="Arial" w:hAnsi="Arial" w:cs="Arial"/>
          <w:sz w:val="20"/>
          <w:szCs w:val="20"/>
        </w:rPr>
      </w:pPr>
      <w:r>
        <w:rPr>
          <w:rFonts w:ascii="Arial" w:eastAsia="Arial" w:hAnsi="Arial" w:cs="Arial"/>
          <w:sz w:val="20"/>
          <w:szCs w:val="20"/>
        </w:rPr>
        <w:t>Conducătorul unității</w:t>
      </w:r>
      <w:r>
        <w:rPr>
          <w:rFonts w:ascii="Arial" w:eastAsia="Arial" w:hAnsi="Arial" w:cs="Arial"/>
          <w:sz w:val="20"/>
          <w:szCs w:val="20"/>
        </w:rPr>
        <w:br/>
        <w:t>Nume și Prenume</w:t>
      </w:r>
      <w:r>
        <w:rPr>
          <w:rFonts w:ascii="Arial" w:eastAsia="Arial" w:hAnsi="Arial" w:cs="Arial"/>
          <w:sz w:val="20"/>
          <w:szCs w:val="20"/>
        </w:rPr>
        <w:br/>
        <w:t>Semnătura</w:t>
      </w:r>
    </w:p>
    <w:p w:rsidR="006471ED" w:rsidRDefault="006471ED">
      <w:pPr>
        <w:ind w:left="141" w:right="-1"/>
        <w:rPr>
          <w:rFonts w:ascii="Arial" w:eastAsia="Arial" w:hAnsi="Arial" w:cs="Arial"/>
          <w:sz w:val="20"/>
          <w:szCs w:val="20"/>
        </w:rPr>
      </w:pPr>
    </w:p>
    <w:sectPr w:rsidR="006471ED" w:rsidSect="001309A5">
      <w:headerReference w:type="even" r:id="rId8"/>
      <w:headerReference w:type="default" r:id="rId9"/>
      <w:footerReference w:type="even" r:id="rId10"/>
      <w:footerReference w:type="default" r:id="rId11"/>
      <w:headerReference w:type="first" r:id="rId12"/>
      <w:footerReference w:type="first" r:id="rId13"/>
      <w:pgSz w:w="11907" w:h="16839"/>
      <w:pgMar w:top="907" w:right="1132" w:bottom="496" w:left="1133" w:header="720" w:footer="52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1B" w:rsidRDefault="008E131B">
      <w:pPr>
        <w:spacing w:after="0" w:line="240" w:lineRule="auto"/>
      </w:pPr>
      <w:r>
        <w:separator/>
      </w:r>
    </w:p>
  </w:endnote>
  <w:endnote w:type="continuationSeparator" w:id="0">
    <w:p w:rsidR="008E131B" w:rsidRDefault="008E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Veolia-W5Pla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ED" w:rsidRDefault="000A361F">
    <w:pPr>
      <w:pBdr>
        <w:top w:val="nil"/>
        <w:left w:val="nil"/>
        <w:bottom w:val="nil"/>
        <w:right w:val="nil"/>
        <w:between w:val="nil"/>
      </w:pBdr>
      <w:tabs>
        <w:tab w:val="center" w:pos="4536"/>
        <w:tab w:val="right" w:pos="9072"/>
        <w:tab w:val="left" w:pos="1668"/>
      </w:tabs>
      <w:spacing w:after="0" w:line="240" w:lineRule="auto"/>
      <w:rPr>
        <w:color w:val="000000"/>
      </w:rPr>
    </w:pPr>
    <w:r>
      <w:rPr>
        <w:color w:val="000000"/>
      </w:rPr>
      <w:tab/>
    </w:r>
    <w:r>
      <w:rPr>
        <w:noProof/>
        <w:color w:val="000000"/>
        <w:lang w:val="en-US"/>
      </w:rPr>
      <w:drawing>
        <wp:inline distT="0" distB="0" distL="0" distR="0" wp14:anchorId="539F9CCF" wp14:editId="2D4F8FAF">
          <wp:extent cx="6121400" cy="1528445"/>
          <wp:effectExtent l="0" t="0" r="0" b="0"/>
          <wp:docPr id="10" name="image2.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able&#10;&#10;Description automatically generated"/>
                  <pic:cNvPicPr preferRelativeResize="0"/>
                </pic:nvPicPr>
                <pic:blipFill>
                  <a:blip r:embed="rId1"/>
                  <a:srcRect/>
                  <a:stretch>
                    <a:fillRect/>
                  </a:stretch>
                </pic:blipFill>
                <pic:spPr>
                  <a:xfrm>
                    <a:off x="0" y="0"/>
                    <a:ext cx="6121400" cy="1528445"/>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ED" w:rsidRDefault="000A361F">
    <w:pPr>
      <w:tabs>
        <w:tab w:val="center" w:pos="4680"/>
        <w:tab w:val="right" w:pos="9772"/>
      </w:tabs>
      <w:spacing w:after="0" w:line="240" w:lineRule="auto"/>
      <w:ind w:left="426" w:right="283"/>
      <w:jc w:val="both"/>
      <w:rPr>
        <w:rFonts w:ascii="Arial" w:eastAsia="Arial" w:hAnsi="Arial" w:cs="Arial"/>
        <w:b/>
        <w:color w:val="36A9E1"/>
        <w:sz w:val="14"/>
        <w:szCs w:val="14"/>
      </w:rPr>
    </w:pPr>
    <w:r>
      <w:rPr>
        <w:rFonts w:ascii="Arial" w:eastAsia="Arial" w:hAnsi="Arial" w:cs="Arial"/>
        <w:sz w:val="12"/>
        <w:szCs w:val="12"/>
      </w:rPr>
      <w:tab/>
    </w:r>
    <w:r>
      <w:rPr>
        <w:rFonts w:ascii="Arial" w:eastAsia="Arial" w:hAnsi="Arial" w:cs="Arial"/>
        <w:sz w:val="12"/>
        <w:szCs w:val="12"/>
      </w:rPr>
      <w:tab/>
    </w:r>
    <w:r w:rsidR="008E131B">
      <w:pict>
        <v:rect id="_x0000_i1025" style="width:0;height:1.5pt" o:hralign="center" o:hrstd="t" o:hr="t" fillcolor="#a0a0a0" stroked="f"/>
      </w:pict>
    </w:r>
  </w:p>
  <w:p w:rsidR="006471ED" w:rsidRDefault="006471ED">
    <w:pPr>
      <w:spacing w:after="0" w:line="240" w:lineRule="auto"/>
      <w:ind w:left="567"/>
      <w:rPr>
        <w:rFonts w:ascii="Arial" w:eastAsia="Arial" w:hAnsi="Arial" w:cs="Arial"/>
        <w:b/>
        <w:color w:val="36A9E1"/>
        <w:sz w:val="14"/>
        <w:szCs w:val="14"/>
      </w:rPr>
    </w:pPr>
  </w:p>
  <w:p w:rsidR="006471ED" w:rsidRDefault="000F5D69" w:rsidP="000F5D69">
    <w:pPr>
      <w:tabs>
        <w:tab w:val="center" w:pos="4680"/>
        <w:tab w:val="right" w:pos="10908"/>
      </w:tabs>
      <w:spacing w:after="0" w:line="240" w:lineRule="auto"/>
      <w:ind w:left="567"/>
      <w:jc w:val="center"/>
      <w:rPr>
        <w:rFonts w:ascii="Arial" w:eastAsia="Arial" w:hAnsi="Arial" w:cs="Arial"/>
        <w:i/>
        <w:sz w:val="16"/>
        <w:szCs w:val="16"/>
      </w:rPr>
    </w:pPr>
    <w:r>
      <w:rPr>
        <w:sz w:val="12"/>
        <w:szCs w:val="12"/>
      </w:rPr>
      <w:tab/>
    </w:r>
    <w:r w:rsidR="0097053A">
      <w:rPr>
        <w:sz w:val="12"/>
        <w:szCs w:val="12"/>
      </w:rPr>
      <w:t xml:space="preserve">                                                                                                                                                                                  </w:t>
    </w:r>
    <w:r w:rsidR="001309A5">
      <w:rPr>
        <w:sz w:val="12"/>
        <w:szCs w:val="12"/>
      </w:rPr>
      <w:t xml:space="preserve">       </w:t>
    </w:r>
    <w:r w:rsidR="0097053A">
      <w:rPr>
        <w:sz w:val="12"/>
        <w:szCs w:val="12"/>
      </w:rPr>
      <w:t xml:space="preserve"> </w:t>
    </w:r>
    <w:r w:rsidR="001309A5">
      <w:rPr>
        <w:rFonts w:ascii="Arial" w:eastAsia="Arial" w:hAnsi="Arial" w:cs="Arial"/>
        <w:i/>
        <w:sz w:val="18"/>
        <w:szCs w:val="18"/>
      </w:rPr>
      <w:t>Revizia: Septembrie 2023/  Pag.</w:t>
    </w:r>
    <w:r w:rsidR="001309A5" w:rsidRPr="001309A5">
      <w:rPr>
        <w:rFonts w:ascii="Arial" w:eastAsia="Arial" w:hAnsi="Arial" w:cs="Arial"/>
        <w:i/>
        <w:sz w:val="18"/>
        <w:szCs w:val="18"/>
      </w:rPr>
      <w:t xml:space="preserve"> </w:t>
    </w:r>
    <w:r w:rsidR="001309A5">
      <w:rPr>
        <w:rFonts w:ascii="Arial" w:eastAsia="Arial" w:hAnsi="Arial" w:cs="Arial"/>
        <w:i/>
        <w:sz w:val="18"/>
        <w:szCs w:val="18"/>
      </w:rPr>
      <w:fldChar w:fldCharType="begin"/>
    </w:r>
    <w:r w:rsidR="001309A5">
      <w:rPr>
        <w:rFonts w:ascii="Arial" w:eastAsia="Arial" w:hAnsi="Arial" w:cs="Arial"/>
        <w:i/>
        <w:sz w:val="18"/>
        <w:szCs w:val="18"/>
      </w:rPr>
      <w:instrText>PAGE</w:instrText>
    </w:r>
    <w:r w:rsidR="001309A5">
      <w:rPr>
        <w:rFonts w:ascii="Arial" w:eastAsia="Arial" w:hAnsi="Arial" w:cs="Arial"/>
        <w:i/>
        <w:sz w:val="18"/>
        <w:szCs w:val="18"/>
      </w:rPr>
      <w:fldChar w:fldCharType="separate"/>
    </w:r>
    <w:r w:rsidR="0090002B">
      <w:rPr>
        <w:rFonts w:ascii="Arial" w:eastAsia="Arial" w:hAnsi="Arial" w:cs="Arial"/>
        <w:i/>
        <w:noProof/>
        <w:sz w:val="18"/>
        <w:szCs w:val="18"/>
      </w:rPr>
      <w:t>2</w:t>
    </w:r>
    <w:r w:rsidR="001309A5">
      <w:rPr>
        <w:rFonts w:ascii="Arial" w:eastAsia="Arial" w:hAnsi="Arial" w:cs="Arial"/>
        <w:i/>
        <w:sz w:val="18"/>
        <w:szCs w:val="18"/>
      </w:rPr>
      <w:fldChar w:fldCharType="end"/>
    </w:r>
    <w:r w:rsidR="001309A5">
      <w:rPr>
        <w:rFonts w:ascii="Arial" w:eastAsia="Arial" w:hAnsi="Arial" w:cs="Arial"/>
        <w:i/>
        <w:sz w:val="18"/>
        <w:szCs w:val="18"/>
      </w:rPr>
      <w:t>/8</w:t>
    </w:r>
  </w:p>
  <w:p w:rsidR="006471ED" w:rsidRDefault="006471ED">
    <w:pPr>
      <w:tabs>
        <w:tab w:val="center" w:pos="4680"/>
        <w:tab w:val="right" w:pos="9360"/>
      </w:tabs>
      <w:spacing w:after="0" w:line="240" w:lineRule="auto"/>
      <w:ind w:left="567"/>
      <w:rPr>
        <w:sz w:val="12"/>
        <w:szCs w:val="12"/>
      </w:rPr>
    </w:pPr>
  </w:p>
  <w:p w:rsidR="006471ED" w:rsidRPr="00603339" w:rsidRDefault="000A361F">
    <w:pPr>
      <w:tabs>
        <w:tab w:val="center" w:pos="4536"/>
        <w:tab w:val="right" w:pos="9072"/>
      </w:tabs>
      <w:spacing w:after="0" w:line="240" w:lineRule="auto"/>
      <w:jc w:val="center"/>
      <w:rPr>
        <w:rFonts w:ascii="Arial" w:eastAsia="Arial" w:hAnsi="Arial" w:cs="Arial"/>
        <w:sz w:val="16"/>
        <w:szCs w:val="16"/>
      </w:rPr>
    </w:pPr>
    <w:r w:rsidRPr="00603339">
      <w:rPr>
        <w:rFonts w:ascii="Arial" w:eastAsia="TheSansVeolia-W5Plain" w:hAnsi="Arial" w:cs="Arial"/>
        <w:sz w:val="16"/>
        <w:szCs w:val="16"/>
      </w:rPr>
      <w:t>Document privat</w:t>
    </w:r>
    <w:r w:rsidRPr="00603339">
      <w:rPr>
        <w:rFonts w:ascii="Arial" w:eastAsia="TheSansVeolia-W5Plain" w:hAnsi="Arial" w:cs="Arial"/>
        <w:i/>
        <w:sz w:val="16"/>
        <w:szCs w:val="16"/>
      </w:rPr>
      <w:t xml:space="preserve"> </w:t>
    </w:r>
    <w:r w:rsidRPr="00603339">
      <w:rPr>
        <w:rFonts w:ascii="Arial" w:eastAsia="TheSansVeolia-W5Plain" w:hAnsi="Arial" w:cs="Arial"/>
        <w:sz w:val="16"/>
        <w:szCs w:val="16"/>
      </w:rPr>
      <w:t>emis de</w:t>
    </w:r>
    <w:r w:rsidRPr="00603339">
      <w:rPr>
        <w:rFonts w:ascii="Arial" w:eastAsia="TheSansVeolia-W5Plain" w:hAnsi="Arial" w:cs="Arial"/>
        <w:i/>
        <w:sz w:val="16"/>
        <w:szCs w:val="16"/>
      </w:rPr>
      <w:t xml:space="preserve"> </w:t>
    </w:r>
    <w:r w:rsidRPr="00715962">
      <w:rPr>
        <w:rFonts w:ascii="Arial" w:eastAsia="Arial" w:hAnsi="Arial" w:cs="Arial"/>
        <w:color w:val="548DD4" w:themeColor="text2" w:themeTint="99"/>
        <w:sz w:val="16"/>
        <w:szCs w:val="16"/>
      </w:rPr>
      <w:t>Apa Nova Bucureşti</w:t>
    </w:r>
    <w:r w:rsidRPr="00603339">
      <w:rPr>
        <w:rFonts w:ascii="Arial" w:eastAsia="TheSansVeolia-W5Plain" w:hAnsi="Arial" w:cs="Arial"/>
        <w:sz w:val="16"/>
        <w:szCs w:val="16"/>
      </w:rPr>
      <w:t>, contine date cu caracter personal © – a nu se difuza neautorizat in extern</w:t>
    </w:r>
  </w:p>
  <w:p w:rsidR="006471ED" w:rsidRDefault="006471ED">
    <w:pPr>
      <w:tabs>
        <w:tab w:val="center" w:pos="4320"/>
        <w:tab w:val="right" w:pos="8640"/>
      </w:tabs>
      <w:spacing w:after="0" w:line="240" w:lineRule="auto"/>
      <w:ind w:right="-505"/>
      <w:jc w:val="center"/>
      <w:rPr>
        <w:rFonts w:ascii="Arial" w:eastAsia="Arial" w:hAnsi="Arial" w:cs="Arial"/>
        <w:sz w:val="20"/>
        <w:szCs w:val="20"/>
      </w:rPr>
    </w:pPr>
  </w:p>
  <w:p w:rsidR="006471ED" w:rsidRDefault="006471ED">
    <w:pPr>
      <w:tabs>
        <w:tab w:val="center" w:pos="4680"/>
        <w:tab w:val="right" w:pos="9772"/>
      </w:tabs>
      <w:spacing w:after="0" w:line="240" w:lineRule="auto"/>
      <w:ind w:left="426" w:right="283"/>
      <w:jc w:val="both"/>
      <w:rPr>
        <w:rFonts w:ascii="Arial" w:eastAsia="Arial" w:hAnsi="Arial" w:cs="Arial"/>
        <w:i/>
        <w:sz w:val="16"/>
        <w:szCs w:val="16"/>
      </w:rPr>
    </w:pPr>
  </w:p>
  <w:p w:rsidR="006471ED" w:rsidRDefault="006471ED">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ED" w:rsidRDefault="000A361F">
    <w:pPr>
      <w:tabs>
        <w:tab w:val="center" w:pos="4680"/>
        <w:tab w:val="right" w:pos="9772"/>
      </w:tabs>
      <w:spacing w:after="0" w:line="240" w:lineRule="auto"/>
      <w:ind w:right="275"/>
      <w:jc w:val="both"/>
      <w:rPr>
        <w:rFonts w:ascii="Arial" w:eastAsia="Arial" w:hAnsi="Arial" w:cs="Arial"/>
        <w:b/>
        <w:color w:val="36A9E1"/>
        <w:sz w:val="14"/>
        <w:szCs w:val="14"/>
      </w:rPr>
    </w:pPr>
    <w:r>
      <w:rPr>
        <w:i/>
        <w:sz w:val="16"/>
        <w:szCs w:val="16"/>
      </w:rPr>
      <w:tab/>
    </w:r>
    <w:r>
      <w:rPr>
        <w:i/>
        <w:sz w:val="16"/>
        <w:szCs w:val="16"/>
      </w:rPr>
      <w:tab/>
    </w:r>
    <w:r w:rsidR="008E131B">
      <w:pict>
        <v:rect id="_x0000_i1026" style="width:0;height:1.5pt" o:hralign="center" o:hrstd="t" o:hr="t" fillcolor="#a0a0a0" stroked="f"/>
      </w:pict>
    </w:r>
  </w:p>
  <w:p w:rsidR="006471ED" w:rsidRDefault="006471ED">
    <w:pPr>
      <w:spacing w:after="0" w:line="240" w:lineRule="auto"/>
      <w:ind w:left="567"/>
      <w:rPr>
        <w:rFonts w:ascii="Arial" w:eastAsia="Arial" w:hAnsi="Arial" w:cs="Arial"/>
        <w:b/>
        <w:color w:val="36A9E1"/>
        <w:sz w:val="14"/>
        <w:szCs w:val="14"/>
      </w:rPr>
    </w:pPr>
  </w:p>
  <w:p w:rsidR="006471ED" w:rsidRDefault="000F5D69" w:rsidP="000F5D69">
    <w:pPr>
      <w:tabs>
        <w:tab w:val="center" w:pos="4680"/>
        <w:tab w:val="right" w:pos="10908"/>
      </w:tabs>
      <w:spacing w:after="0" w:line="240" w:lineRule="auto"/>
      <w:ind w:left="720"/>
      <w:jc w:val="center"/>
      <w:rPr>
        <w:rFonts w:ascii="Arial" w:eastAsia="Arial" w:hAnsi="Arial" w:cs="Arial"/>
        <w:i/>
        <w:sz w:val="16"/>
        <w:szCs w:val="16"/>
      </w:rPr>
    </w:pPr>
    <w:r>
      <w:rPr>
        <w:sz w:val="12"/>
        <w:szCs w:val="12"/>
      </w:rPr>
      <w:tab/>
    </w:r>
    <w:r w:rsidR="0097053A">
      <w:rPr>
        <w:sz w:val="12"/>
        <w:szCs w:val="12"/>
      </w:rPr>
      <w:t xml:space="preserve">                                                                                                                                                                   </w:t>
    </w:r>
    <w:r w:rsidR="001309A5">
      <w:rPr>
        <w:sz w:val="12"/>
        <w:szCs w:val="12"/>
      </w:rPr>
      <w:t xml:space="preserve">                   </w:t>
    </w:r>
    <w:r w:rsidR="0097053A">
      <w:rPr>
        <w:sz w:val="12"/>
        <w:szCs w:val="12"/>
      </w:rPr>
      <w:t xml:space="preserve"> </w:t>
    </w:r>
    <w:r w:rsidR="001309A5">
      <w:rPr>
        <w:rFonts w:ascii="Arial" w:eastAsia="Arial" w:hAnsi="Arial" w:cs="Arial"/>
        <w:i/>
        <w:sz w:val="18"/>
        <w:szCs w:val="18"/>
      </w:rPr>
      <w:t>Revizia: Septembrie 2023/  Pag.</w:t>
    </w:r>
    <w:r w:rsidR="001309A5">
      <w:rPr>
        <w:rFonts w:ascii="Arial" w:eastAsia="Arial" w:hAnsi="Arial" w:cs="Arial"/>
        <w:i/>
        <w:sz w:val="18"/>
        <w:szCs w:val="18"/>
      </w:rPr>
      <w:fldChar w:fldCharType="begin"/>
    </w:r>
    <w:r w:rsidR="001309A5">
      <w:rPr>
        <w:rFonts w:ascii="Arial" w:eastAsia="Arial" w:hAnsi="Arial" w:cs="Arial"/>
        <w:i/>
        <w:sz w:val="18"/>
        <w:szCs w:val="18"/>
      </w:rPr>
      <w:instrText>PAGE</w:instrText>
    </w:r>
    <w:r w:rsidR="001309A5">
      <w:rPr>
        <w:rFonts w:ascii="Arial" w:eastAsia="Arial" w:hAnsi="Arial" w:cs="Arial"/>
        <w:i/>
        <w:sz w:val="18"/>
        <w:szCs w:val="18"/>
      </w:rPr>
      <w:fldChar w:fldCharType="separate"/>
    </w:r>
    <w:r w:rsidR="0090002B">
      <w:rPr>
        <w:rFonts w:ascii="Arial" w:eastAsia="Arial" w:hAnsi="Arial" w:cs="Arial"/>
        <w:i/>
        <w:noProof/>
        <w:sz w:val="18"/>
        <w:szCs w:val="18"/>
      </w:rPr>
      <w:t>1</w:t>
    </w:r>
    <w:r w:rsidR="001309A5">
      <w:rPr>
        <w:rFonts w:ascii="Arial" w:eastAsia="Arial" w:hAnsi="Arial" w:cs="Arial"/>
        <w:i/>
        <w:sz w:val="18"/>
        <w:szCs w:val="18"/>
      </w:rPr>
      <w:fldChar w:fldCharType="end"/>
    </w:r>
    <w:r w:rsidR="001309A5">
      <w:rPr>
        <w:rFonts w:ascii="Arial" w:eastAsia="Arial" w:hAnsi="Arial" w:cs="Arial"/>
        <w:i/>
        <w:sz w:val="18"/>
        <w:szCs w:val="18"/>
      </w:rPr>
      <w:t>/8</w:t>
    </w:r>
  </w:p>
  <w:p w:rsidR="006471ED" w:rsidRDefault="006471ED">
    <w:pPr>
      <w:tabs>
        <w:tab w:val="center" w:pos="4680"/>
        <w:tab w:val="right" w:pos="9360"/>
      </w:tabs>
      <w:spacing w:after="0" w:line="240" w:lineRule="auto"/>
      <w:ind w:left="567"/>
      <w:rPr>
        <w:sz w:val="12"/>
        <w:szCs w:val="12"/>
      </w:rPr>
    </w:pPr>
  </w:p>
  <w:p w:rsidR="006471ED" w:rsidRPr="00603339" w:rsidRDefault="000A361F">
    <w:pPr>
      <w:tabs>
        <w:tab w:val="center" w:pos="4536"/>
        <w:tab w:val="right" w:pos="9072"/>
      </w:tabs>
      <w:spacing w:after="0" w:line="240" w:lineRule="auto"/>
      <w:jc w:val="center"/>
      <w:rPr>
        <w:rFonts w:ascii="Arial" w:eastAsia="Arial" w:hAnsi="Arial" w:cs="Arial"/>
        <w:sz w:val="16"/>
        <w:szCs w:val="16"/>
      </w:rPr>
    </w:pPr>
    <w:bookmarkStart w:id="10" w:name="_ejr0aw2hn99s" w:colFirst="0" w:colLast="0"/>
    <w:bookmarkEnd w:id="10"/>
    <w:r w:rsidRPr="00603339">
      <w:rPr>
        <w:rFonts w:ascii="Arial" w:eastAsia="TheSansVeolia-W5Plain" w:hAnsi="Arial" w:cs="Arial"/>
        <w:sz w:val="16"/>
        <w:szCs w:val="16"/>
      </w:rPr>
      <w:t>Document privat</w:t>
    </w:r>
    <w:r w:rsidRPr="00603339">
      <w:rPr>
        <w:rFonts w:ascii="Arial" w:eastAsia="TheSansVeolia-W5Plain" w:hAnsi="Arial" w:cs="Arial"/>
        <w:i/>
        <w:sz w:val="16"/>
        <w:szCs w:val="16"/>
      </w:rPr>
      <w:t xml:space="preserve"> </w:t>
    </w:r>
    <w:r w:rsidRPr="00603339">
      <w:rPr>
        <w:rFonts w:ascii="Arial" w:eastAsia="TheSansVeolia-W5Plain" w:hAnsi="Arial" w:cs="Arial"/>
        <w:sz w:val="16"/>
        <w:szCs w:val="16"/>
      </w:rPr>
      <w:t>emis de</w:t>
    </w:r>
    <w:r w:rsidRPr="00603339">
      <w:rPr>
        <w:rFonts w:ascii="Arial" w:eastAsia="TheSansVeolia-W5Plain" w:hAnsi="Arial" w:cs="Arial"/>
        <w:i/>
        <w:sz w:val="16"/>
        <w:szCs w:val="16"/>
      </w:rPr>
      <w:t xml:space="preserve"> </w:t>
    </w:r>
    <w:r w:rsidRPr="00715962">
      <w:rPr>
        <w:rFonts w:ascii="Arial" w:eastAsia="Arial" w:hAnsi="Arial" w:cs="Arial"/>
        <w:color w:val="548DD4" w:themeColor="text2" w:themeTint="99"/>
        <w:sz w:val="16"/>
        <w:szCs w:val="16"/>
      </w:rPr>
      <w:t>Apa Nova Bucureşti</w:t>
    </w:r>
    <w:r w:rsidRPr="00603339">
      <w:rPr>
        <w:rFonts w:ascii="Arial" w:eastAsia="TheSansVeolia-W5Plain" w:hAnsi="Arial" w:cs="Arial"/>
        <w:sz w:val="16"/>
        <w:szCs w:val="16"/>
      </w:rPr>
      <w:t>, contine date cu caracter personal © – a nu se difuza neautorizat in extern</w:t>
    </w:r>
  </w:p>
  <w:p w:rsidR="006471ED" w:rsidRDefault="006471ED">
    <w:pPr>
      <w:tabs>
        <w:tab w:val="center" w:pos="4320"/>
        <w:tab w:val="right" w:pos="8640"/>
      </w:tabs>
      <w:spacing w:after="0" w:line="240" w:lineRule="auto"/>
      <w:ind w:right="-505"/>
      <w:jc w:val="center"/>
      <w:rPr>
        <w:rFonts w:ascii="Arial" w:eastAsia="Arial" w:hAnsi="Arial" w:cs="Arial"/>
        <w:sz w:val="20"/>
        <w:szCs w:val="20"/>
      </w:rPr>
    </w:pPr>
  </w:p>
  <w:p w:rsidR="006471ED" w:rsidRDefault="006471ED">
    <w:pPr>
      <w:tabs>
        <w:tab w:val="center" w:pos="4680"/>
        <w:tab w:val="right" w:pos="9772"/>
      </w:tabs>
      <w:spacing w:after="0" w:line="240" w:lineRule="auto"/>
      <w:ind w:right="275"/>
      <w:jc w:val="both"/>
      <w:rPr>
        <w:rFonts w:ascii="Arial" w:eastAsia="Arial" w:hAnsi="Arial" w:cs="Arial"/>
        <w:i/>
        <w:sz w:val="16"/>
        <w:szCs w:val="16"/>
      </w:rPr>
    </w:pPr>
  </w:p>
  <w:p w:rsidR="006471ED" w:rsidRDefault="006471ED">
    <w:pPr>
      <w:tabs>
        <w:tab w:val="center" w:pos="4536"/>
        <w:tab w:val="right" w:pos="9072"/>
      </w:tabs>
      <w:spacing w:after="0" w:line="240" w:lineRule="auto"/>
      <w:jc w:val="right"/>
      <w:rPr>
        <w:rFonts w:ascii="Arial" w:eastAsia="Arial" w:hAnsi="Arial" w:cs="Arial"/>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1B" w:rsidRDefault="008E131B">
      <w:pPr>
        <w:spacing w:after="0" w:line="240" w:lineRule="auto"/>
      </w:pPr>
      <w:r>
        <w:separator/>
      </w:r>
    </w:p>
  </w:footnote>
  <w:footnote w:type="continuationSeparator" w:id="0">
    <w:p w:rsidR="008E131B" w:rsidRDefault="008E1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ED" w:rsidRDefault="006471ED">
    <w:pPr>
      <w:pBdr>
        <w:top w:val="nil"/>
        <w:left w:val="nil"/>
        <w:bottom w:val="nil"/>
        <w:right w:val="nil"/>
        <w:between w:val="nil"/>
      </w:pBdr>
      <w:tabs>
        <w:tab w:val="center" w:pos="4536"/>
        <w:tab w:val="right" w:pos="9072"/>
      </w:tabs>
      <w:spacing w:after="0" w:line="240" w:lineRule="auto"/>
      <w:rPr>
        <w:color w:val="000000"/>
      </w:rPr>
    </w:pPr>
  </w:p>
  <w:p w:rsidR="006471ED" w:rsidRDefault="000A361F">
    <w:pPr>
      <w:pBdr>
        <w:top w:val="nil"/>
        <w:left w:val="nil"/>
        <w:bottom w:val="nil"/>
        <w:right w:val="nil"/>
        <w:between w:val="nil"/>
      </w:pBdr>
      <w:tabs>
        <w:tab w:val="center" w:pos="4536"/>
        <w:tab w:val="right" w:pos="9072"/>
      </w:tabs>
      <w:spacing w:after="0" w:line="240" w:lineRule="auto"/>
      <w:rPr>
        <w:color w:val="000000"/>
      </w:rPr>
    </w:pPr>
    <w:r>
      <w:rPr>
        <w:noProof/>
        <w:color w:val="4D4D4C"/>
        <w:lang w:val="en-US"/>
      </w:rPr>
      <w:drawing>
        <wp:anchor distT="0" distB="0" distL="114300" distR="114300" simplePos="0" relativeHeight="251660288" behindDoc="0" locked="0" layoutInCell="1" hidden="0" allowOverlap="1" wp14:anchorId="7FC646CA" wp14:editId="7496AE0A">
          <wp:simplePos x="0" y="0"/>
          <wp:positionH relativeFrom="margin">
            <wp:align>center</wp:align>
          </wp:positionH>
          <wp:positionV relativeFrom="margin">
            <wp:posOffset>-845818</wp:posOffset>
          </wp:positionV>
          <wp:extent cx="523875" cy="584200"/>
          <wp:effectExtent l="0" t="0" r="0" b="0"/>
          <wp:wrapNone/>
          <wp:docPr id="9" name="image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pic:cNvPicPr preferRelativeResize="0"/>
                </pic:nvPicPr>
                <pic:blipFill>
                  <a:blip r:embed="rId1"/>
                  <a:srcRect/>
                  <a:stretch>
                    <a:fillRect/>
                  </a:stretch>
                </pic:blipFill>
                <pic:spPr>
                  <a:xfrm>
                    <a:off x="0" y="0"/>
                    <a:ext cx="523875" cy="584200"/>
                  </a:xfrm>
                  <a:prstGeom prst="rect">
                    <a:avLst/>
                  </a:prstGeom>
                  <a:ln/>
                </pic:spPr>
              </pic:pic>
            </a:graphicData>
          </a:graphic>
        </wp:anchor>
      </w:drawing>
    </w:r>
  </w:p>
  <w:p w:rsidR="006471ED" w:rsidRDefault="006471ED">
    <w:pPr>
      <w:pBdr>
        <w:top w:val="nil"/>
        <w:left w:val="nil"/>
        <w:bottom w:val="nil"/>
        <w:right w:val="nil"/>
        <w:between w:val="nil"/>
      </w:pBdr>
      <w:tabs>
        <w:tab w:val="center" w:pos="4536"/>
        <w:tab w:val="right" w:pos="9072"/>
      </w:tabs>
      <w:spacing w:after="0" w:line="240" w:lineRule="auto"/>
      <w:rPr>
        <w:color w:val="000000"/>
      </w:rPr>
    </w:pPr>
  </w:p>
  <w:p w:rsidR="006471ED" w:rsidRDefault="006471ED">
    <w:pPr>
      <w:pBdr>
        <w:top w:val="nil"/>
        <w:left w:val="nil"/>
        <w:bottom w:val="nil"/>
        <w:right w:val="nil"/>
        <w:between w:val="nil"/>
      </w:pBdr>
      <w:tabs>
        <w:tab w:val="center" w:pos="4536"/>
        <w:tab w:val="right" w:pos="9072"/>
      </w:tabs>
      <w:spacing w:after="0" w:line="240" w:lineRule="auto"/>
      <w:rPr>
        <w:color w:val="000000"/>
      </w:rPr>
    </w:pPr>
  </w:p>
  <w:p w:rsidR="006471ED" w:rsidRDefault="006471ED">
    <w:pPr>
      <w:pBdr>
        <w:top w:val="nil"/>
        <w:left w:val="nil"/>
        <w:bottom w:val="nil"/>
        <w:right w:val="nil"/>
        <w:between w:val="nil"/>
      </w:pBdr>
      <w:tabs>
        <w:tab w:val="center" w:pos="4536"/>
        <w:tab w:val="right" w:pos="9072"/>
      </w:tabs>
      <w:spacing w:after="0" w:line="240" w:lineRule="auto"/>
      <w:rPr>
        <w:color w:val="000000"/>
      </w:rPr>
    </w:pPr>
  </w:p>
  <w:p w:rsidR="006471ED" w:rsidRDefault="006471E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ED" w:rsidRDefault="006471E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ED" w:rsidRDefault="006471E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024"/>
    <w:multiLevelType w:val="multilevel"/>
    <w:tmpl w:val="2200D5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06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3F3DCE"/>
    <w:multiLevelType w:val="hybridMultilevel"/>
    <w:tmpl w:val="931293CE"/>
    <w:lvl w:ilvl="0" w:tplc="0D44619E">
      <w:start w:val="1"/>
      <w:numFmt w:val="bullet"/>
      <w:lvlText w:val=""/>
      <w:lvlJc w:val="left"/>
      <w:pPr>
        <w:ind w:left="861" w:hanging="360"/>
      </w:pPr>
      <w:rPr>
        <w:rFonts w:ascii="Symbol" w:hAnsi="Symbol" w:hint="default"/>
        <w:color w:val="auto"/>
        <w:sz w:val="24"/>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nsid w:val="298E5A7A"/>
    <w:multiLevelType w:val="multilevel"/>
    <w:tmpl w:val="ABAA1A98"/>
    <w:lvl w:ilvl="0">
      <w:start w:val="1"/>
      <w:numFmt w:val="lowerLetter"/>
      <w:lvlText w:val="%1)"/>
      <w:lvlJc w:val="left"/>
      <w:pPr>
        <w:ind w:left="1079" w:hanging="359"/>
      </w:pPr>
    </w:lvl>
    <w:lvl w:ilvl="1">
      <w:start w:val="1"/>
      <w:numFmt w:val="bullet"/>
      <w:lvlText w:val=""/>
      <w:lvlJc w:val="left"/>
      <w:pPr>
        <w:ind w:left="1735" w:hanging="360"/>
      </w:pPr>
      <w:rPr>
        <w:rFonts w:ascii="Symbol" w:hAnsi="Symbol" w:hint="default"/>
        <w:color w:val="auto"/>
        <w:sz w:val="24"/>
      </w:r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3">
    <w:nsid w:val="30BE34A0"/>
    <w:multiLevelType w:val="multilevel"/>
    <w:tmpl w:val="3C526CBA"/>
    <w:lvl w:ilvl="0">
      <w:start w:val="1"/>
      <w:numFmt w:val="lowerLetter"/>
      <w:lvlText w:val="%1)"/>
      <w:lvlJc w:val="left"/>
      <w:pPr>
        <w:ind w:left="784" w:hanging="359"/>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A32717"/>
    <w:multiLevelType w:val="multilevel"/>
    <w:tmpl w:val="A4DE8224"/>
    <w:lvl w:ilvl="0">
      <w:start w:val="1"/>
      <w:numFmt w:val="lowerLetter"/>
      <w:lvlText w:val="%1)"/>
      <w:lvlJc w:val="left"/>
      <w:pPr>
        <w:ind w:left="78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F74513"/>
    <w:multiLevelType w:val="multilevel"/>
    <w:tmpl w:val="D1868316"/>
    <w:lvl w:ilvl="0">
      <w:start w:val="1"/>
      <w:numFmt w:val="lowerLetter"/>
      <w:lvlText w:val="%1)"/>
      <w:lvlJc w:val="left"/>
      <w:pPr>
        <w:ind w:left="784" w:hanging="359"/>
      </w:pPr>
    </w:lvl>
    <w:lvl w:ilvl="1">
      <w:start w:val="1"/>
      <w:numFmt w:val="bullet"/>
      <w:lvlText w:val=""/>
      <w:lvlJc w:val="left"/>
      <w:pPr>
        <w:ind w:left="1440" w:hanging="360"/>
      </w:pPr>
      <w:rPr>
        <w:rFonts w:ascii="Symbol" w:hAnsi="Symbol" w:hint="default"/>
        <w:color w:val="auto"/>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B427E7"/>
    <w:multiLevelType w:val="multilevel"/>
    <w:tmpl w:val="11CE5876"/>
    <w:lvl w:ilvl="0">
      <w:start w:val="1"/>
      <w:numFmt w:val="lowerLetter"/>
      <w:lvlText w:val="%1)"/>
      <w:lvlJc w:val="left"/>
      <w:pPr>
        <w:ind w:left="784" w:hanging="359"/>
      </w:pPr>
    </w:lvl>
    <w:lvl w:ilvl="1">
      <w:start w:val="1"/>
      <w:numFmt w:val="bullet"/>
      <w:lvlText w:val=""/>
      <w:lvlJc w:val="left"/>
      <w:pPr>
        <w:ind w:left="1440" w:hanging="360"/>
      </w:pPr>
      <w:rPr>
        <w:rFonts w:ascii="Symbol" w:hAnsi="Symbol" w:hint="default"/>
        <w:color w:val="auto"/>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292BD5"/>
    <w:multiLevelType w:val="multilevel"/>
    <w:tmpl w:val="9632939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61845BCC"/>
    <w:multiLevelType w:val="multilevel"/>
    <w:tmpl w:val="C9DA6A20"/>
    <w:lvl w:ilvl="0">
      <w:start w:val="1"/>
      <w:numFmt w:val="upp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nsid w:val="75A34E46"/>
    <w:multiLevelType w:val="hybridMultilevel"/>
    <w:tmpl w:val="194CDAA2"/>
    <w:lvl w:ilvl="0" w:tplc="0D44619E">
      <w:start w:val="1"/>
      <w:numFmt w:val="bullet"/>
      <w:lvlText w:val=""/>
      <w:lvlJc w:val="left"/>
      <w:pPr>
        <w:ind w:left="1080" w:hanging="360"/>
      </w:pPr>
      <w:rPr>
        <w:rFonts w:ascii="Symbol" w:hAnsi="Symbol"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8249AB"/>
    <w:multiLevelType w:val="multilevel"/>
    <w:tmpl w:val="E2C2BF96"/>
    <w:lvl w:ilvl="0">
      <w:start w:val="1"/>
      <w:numFmt w:val="bullet"/>
      <w:lvlText w:val=""/>
      <w:lvlJc w:val="left"/>
      <w:pPr>
        <w:ind w:left="1079" w:hanging="359"/>
      </w:pPr>
      <w:rPr>
        <w:rFonts w:ascii="Symbol" w:hAnsi="Symbol" w:hint="default"/>
        <w:color w:val="auto"/>
        <w:sz w:val="24"/>
      </w:rPr>
    </w:lvl>
    <w:lvl w:ilvl="1">
      <w:start w:val="1"/>
      <w:numFmt w:val="bullet"/>
      <w:lvlText w:val=""/>
      <w:lvlJc w:val="left"/>
      <w:pPr>
        <w:ind w:left="1735" w:hanging="360"/>
      </w:pPr>
      <w:rPr>
        <w:rFonts w:ascii="Symbol" w:hAnsi="Symbol" w:hint="default"/>
        <w:color w:val="auto"/>
        <w:sz w:val="24"/>
      </w:r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11">
    <w:nsid w:val="7E6654F2"/>
    <w:multiLevelType w:val="multilevel"/>
    <w:tmpl w:val="409E826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7"/>
  </w:num>
  <w:num w:numId="4">
    <w:abstractNumId w:val="11"/>
  </w:num>
  <w:num w:numId="5">
    <w:abstractNumId w:val="4"/>
  </w:num>
  <w:num w:numId="6">
    <w:abstractNumId w:val="0"/>
  </w:num>
  <w:num w:numId="7">
    <w:abstractNumId w:val="8"/>
  </w:num>
  <w:num w:numId="8">
    <w:abstractNumId w:val="2"/>
  </w:num>
  <w:num w:numId="9">
    <w:abstractNumId w:val="6"/>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471ED"/>
    <w:rsid w:val="000A361F"/>
    <w:rsid w:val="000F5D69"/>
    <w:rsid w:val="001309A5"/>
    <w:rsid w:val="001E0CB0"/>
    <w:rsid w:val="00603339"/>
    <w:rsid w:val="006471ED"/>
    <w:rsid w:val="00690E3A"/>
    <w:rsid w:val="00715962"/>
    <w:rsid w:val="008E131B"/>
    <w:rsid w:val="0090002B"/>
    <w:rsid w:val="0097053A"/>
    <w:rsid w:val="009F786F"/>
    <w:rsid w:val="00D0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603339"/>
    <w:pPr>
      <w:ind w:left="720"/>
      <w:contextualSpacing/>
    </w:pPr>
  </w:style>
  <w:style w:type="paragraph" w:styleId="Footer">
    <w:name w:val="footer"/>
    <w:basedOn w:val="Normal"/>
    <w:link w:val="FooterChar"/>
    <w:uiPriority w:val="99"/>
    <w:unhideWhenUsed/>
    <w:rsid w:val="00603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339"/>
  </w:style>
  <w:style w:type="paragraph" w:styleId="BalloonText">
    <w:name w:val="Balloon Text"/>
    <w:basedOn w:val="Normal"/>
    <w:link w:val="BalloonTextChar"/>
    <w:uiPriority w:val="99"/>
    <w:semiHidden/>
    <w:unhideWhenUsed/>
    <w:rsid w:val="00130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603339"/>
    <w:pPr>
      <w:ind w:left="720"/>
      <w:contextualSpacing/>
    </w:pPr>
  </w:style>
  <w:style w:type="paragraph" w:styleId="Footer">
    <w:name w:val="footer"/>
    <w:basedOn w:val="Normal"/>
    <w:link w:val="FooterChar"/>
    <w:uiPriority w:val="99"/>
    <w:unhideWhenUsed/>
    <w:rsid w:val="00603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339"/>
  </w:style>
  <w:style w:type="paragraph" w:styleId="BalloonText">
    <w:name w:val="Balloon Text"/>
    <w:basedOn w:val="Normal"/>
    <w:link w:val="BalloonTextChar"/>
    <w:uiPriority w:val="99"/>
    <w:semiHidden/>
    <w:unhideWhenUsed/>
    <w:rsid w:val="00130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Apa Nova Bucuresti S.A.</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2023-06-20T09:52:00Z</dcterms:created>
  <dcterms:modified xsi:type="dcterms:W3CDTF">2023-09-19T06:59:00Z</dcterms:modified>
</cp:coreProperties>
</file>